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7D" w:rsidRDefault="00A57B7D" w:rsidP="00A57B7D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</w:t>
      </w:r>
      <w:r w:rsidRPr="00DF41A0">
        <w:rPr>
          <w:rFonts w:ascii="Times New Roman" w:hAnsi="Times New Roman" w:cs="Times New Roman"/>
          <w:b/>
          <w:noProof/>
        </w:rPr>
        <w:drawing>
          <wp:inline distT="0" distB="0" distL="0" distR="0" wp14:anchorId="16409932" wp14:editId="4741E13D">
            <wp:extent cx="638175" cy="647700"/>
            <wp:effectExtent l="0" t="0" r="0" b="0"/>
            <wp:docPr id="91" name="Рисунок 12" descr="E:\54478_html_m34324d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54478_html_m34324dc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7D" w:rsidRDefault="00A57B7D" w:rsidP="00A57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</w:t>
      </w:r>
      <w:r w:rsidRPr="00835D1E">
        <w:rPr>
          <w:rFonts w:ascii="Times New Roman" w:hAnsi="Times New Roman" w:cs="Times New Roman"/>
          <w:b/>
          <w:sz w:val="32"/>
          <w:szCs w:val="32"/>
        </w:rPr>
        <w:t xml:space="preserve"> культуры,</w:t>
      </w:r>
      <w:r>
        <w:rPr>
          <w:rFonts w:ascii="Times New Roman" w:hAnsi="Times New Roman" w:cs="Times New Roman"/>
          <w:b/>
          <w:sz w:val="32"/>
          <w:szCs w:val="32"/>
        </w:rPr>
        <w:t xml:space="preserve"> туризма и народно-художественных промыслов</w:t>
      </w:r>
      <w:r w:rsidRPr="00835D1E">
        <w:rPr>
          <w:rFonts w:ascii="Times New Roman" w:hAnsi="Times New Roman" w:cs="Times New Roman"/>
          <w:b/>
          <w:sz w:val="32"/>
          <w:szCs w:val="32"/>
        </w:rPr>
        <w:t xml:space="preserve"> администрации </w:t>
      </w:r>
    </w:p>
    <w:p w:rsidR="00A57B7D" w:rsidRPr="00835D1E" w:rsidRDefault="00A57B7D" w:rsidP="00A57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5D1E">
        <w:rPr>
          <w:rFonts w:ascii="Times New Roman" w:hAnsi="Times New Roman" w:cs="Times New Roman"/>
          <w:b/>
          <w:sz w:val="32"/>
          <w:szCs w:val="32"/>
        </w:rPr>
        <w:t>Тон</w:t>
      </w:r>
      <w:r>
        <w:rPr>
          <w:rFonts w:ascii="Times New Roman" w:hAnsi="Times New Roman" w:cs="Times New Roman"/>
          <w:b/>
          <w:sz w:val="32"/>
          <w:szCs w:val="32"/>
        </w:rPr>
        <w:t>шаевского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округа Нижегородской области</w:t>
      </w:r>
    </w:p>
    <w:p w:rsidR="00A57B7D" w:rsidRDefault="00A57B7D" w:rsidP="00A57B7D"/>
    <w:p w:rsidR="00A57B7D" w:rsidRDefault="00A57B7D" w:rsidP="00A57B7D">
      <w:pPr>
        <w:pStyle w:val="10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r w:rsidRPr="00EF4FA8">
        <w:rPr>
          <w:sz w:val="32"/>
          <w:szCs w:val="32"/>
        </w:rPr>
        <w:t>ПРИКАЗ</w:t>
      </w:r>
    </w:p>
    <w:p w:rsidR="00A57B7D" w:rsidRPr="00B51EE6" w:rsidRDefault="00A57B7D" w:rsidP="00A57B7D">
      <w:pPr>
        <w:pStyle w:val="10"/>
        <w:keepNext/>
        <w:keepLines/>
        <w:shd w:val="clear" w:color="auto" w:fill="auto"/>
        <w:spacing w:before="0" w:after="251" w:line="276" w:lineRule="auto"/>
        <w:ind w:right="20"/>
        <w:rPr>
          <w:sz w:val="32"/>
          <w:szCs w:val="32"/>
        </w:rPr>
      </w:pPr>
      <w:proofErr w:type="gramStart"/>
      <w:r w:rsidRPr="00B51EE6">
        <w:rPr>
          <w:sz w:val="32"/>
          <w:szCs w:val="32"/>
        </w:rPr>
        <w:t>по</w:t>
      </w:r>
      <w:proofErr w:type="gramEnd"/>
      <w:r w:rsidRPr="00B51EE6">
        <w:rPr>
          <w:sz w:val="32"/>
          <w:szCs w:val="32"/>
        </w:rPr>
        <w:t xml:space="preserve"> производственным вопросам</w:t>
      </w:r>
    </w:p>
    <w:p w:rsidR="00A57B7D" w:rsidRPr="00B51EE6" w:rsidRDefault="00A57B7D" w:rsidP="00A57B7D">
      <w:pPr>
        <w:pStyle w:val="40"/>
        <w:shd w:val="clear" w:color="auto" w:fill="auto"/>
        <w:spacing w:before="0" w:after="0" w:line="276" w:lineRule="auto"/>
        <w:jc w:val="left"/>
      </w:pPr>
      <w:proofErr w:type="gramStart"/>
      <w:r w:rsidRPr="00B51EE6">
        <w:t>от  1</w:t>
      </w:r>
      <w:r>
        <w:t>5</w:t>
      </w:r>
      <w:proofErr w:type="gramEnd"/>
      <w:r w:rsidRPr="00B51EE6">
        <w:t xml:space="preserve"> августа  2023 года                                                                      №   86 – од</w:t>
      </w:r>
    </w:p>
    <w:p w:rsidR="00A57B7D" w:rsidRDefault="00A57B7D" w:rsidP="00A57B7D">
      <w:pPr>
        <w:spacing w:line="276" w:lineRule="auto"/>
        <w:ind w:firstLine="0"/>
        <w:rPr>
          <w:sz w:val="28"/>
          <w:szCs w:val="28"/>
        </w:rPr>
      </w:pPr>
    </w:p>
    <w:p w:rsidR="00A57B7D" w:rsidRDefault="00A57B7D" w:rsidP="00A57B7D">
      <w:pPr>
        <w:spacing w:line="276" w:lineRule="auto"/>
        <w:rPr>
          <w:sz w:val="28"/>
          <w:szCs w:val="28"/>
        </w:rPr>
      </w:pPr>
    </w:p>
    <w:p w:rsidR="00A57B7D" w:rsidRDefault="00A57B7D" w:rsidP="00A57B7D">
      <w:pPr>
        <w:pStyle w:val="40"/>
        <w:shd w:val="clear" w:color="auto" w:fill="auto"/>
        <w:spacing w:before="0" w:after="0" w:line="240" w:lineRule="auto"/>
        <w:jc w:val="left"/>
      </w:pPr>
    </w:p>
    <w:p w:rsidR="00A57B7D" w:rsidRDefault="00A57B7D" w:rsidP="00A57B7D">
      <w:pPr>
        <w:pStyle w:val="40"/>
        <w:shd w:val="clear" w:color="auto" w:fill="auto"/>
        <w:spacing w:before="0" w:after="0" w:line="240" w:lineRule="auto"/>
      </w:pPr>
      <w:r>
        <w:t xml:space="preserve">Об утверждении планов учреждений </w:t>
      </w:r>
      <w:proofErr w:type="gramStart"/>
      <w:r>
        <w:t xml:space="preserve">культуры  </w:t>
      </w:r>
      <w:proofErr w:type="spellStart"/>
      <w:r>
        <w:t>Тоншаевского</w:t>
      </w:r>
      <w:proofErr w:type="spellEnd"/>
      <w:proofErr w:type="gramEnd"/>
      <w:r>
        <w:t xml:space="preserve"> муниципального округа  Нижегородской области по устранению недостатков, выявленных в ходе независимой оценки качест</w:t>
      </w:r>
      <w:r w:rsidR="00D218F8">
        <w:t>ва условий оказания услуг</w:t>
      </w:r>
      <w:r>
        <w:t xml:space="preserve"> в 2023 году</w:t>
      </w:r>
    </w:p>
    <w:p w:rsidR="00A57B7D" w:rsidRDefault="00A57B7D" w:rsidP="00A57B7D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A57B7D" w:rsidRDefault="00A57B7D" w:rsidP="00A57B7D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        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протоколом заседания Общественного совета по итогам проведения независимой оценки качества условий оказания муниципальных услуг организациями в сфере культуры </w:t>
      </w:r>
      <w:proofErr w:type="spellStart"/>
      <w:r>
        <w:rPr>
          <w:b w:val="0"/>
        </w:rPr>
        <w:t>Тоншаевского</w:t>
      </w:r>
      <w:proofErr w:type="spellEnd"/>
      <w:r>
        <w:rPr>
          <w:b w:val="0"/>
        </w:rPr>
        <w:t xml:space="preserve"> муниципального округа Нижегородской области от 15 августа 2023г. № 2, в целях повышения качества условий оказания услуг организациями в сфере культуры</w:t>
      </w:r>
    </w:p>
    <w:p w:rsidR="00A57B7D" w:rsidRDefault="00A57B7D" w:rsidP="00A57B7D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  <w:proofErr w:type="gramStart"/>
      <w:r w:rsidRPr="005A240D">
        <w:rPr>
          <w:b w:val="0"/>
        </w:rPr>
        <w:t>приказываю</w:t>
      </w:r>
      <w:proofErr w:type="gramEnd"/>
      <w:r w:rsidRPr="005A240D">
        <w:rPr>
          <w:b w:val="0"/>
        </w:rPr>
        <w:t>:</w:t>
      </w:r>
    </w:p>
    <w:p w:rsidR="00A57B7D" w:rsidRDefault="00A57B7D" w:rsidP="00A57B7D">
      <w:pPr>
        <w:pStyle w:val="4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>Утвердить планы учреждений культуры</w:t>
      </w:r>
      <w:r>
        <w:t xml:space="preserve"> </w:t>
      </w:r>
      <w:proofErr w:type="spellStart"/>
      <w:r w:rsidRPr="005F594C">
        <w:rPr>
          <w:b w:val="0"/>
        </w:rPr>
        <w:t>Тоншаевского</w:t>
      </w:r>
      <w:proofErr w:type="spellEnd"/>
      <w:r w:rsidRPr="005F594C">
        <w:rPr>
          <w:b w:val="0"/>
        </w:rPr>
        <w:t xml:space="preserve"> муниципального </w:t>
      </w:r>
      <w:r>
        <w:rPr>
          <w:b w:val="0"/>
        </w:rPr>
        <w:t>округа</w:t>
      </w:r>
      <w:r w:rsidRPr="005F594C">
        <w:rPr>
          <w:b w:val="0"/>
        </w:rPr>
        <w:t xml:space="preserve"> Нижегородской области по устранению недостатков, выявленных в ходе независимой оценки качества условий оказания </w:t>
      </w:r>
      <w:r>
        <w:rPr>
          <w:b w:val="0"/>
        </w:rPr>
        <w:lastRenderedPageBreak/>
        <w:t xml:space="preserve">муниципальных </w:t>
      </w:r>
      <w:r w:rsidRPr="005F594C">
        <w:rPr>
          <w:b w:val="0"/>
        </w:rPr>
        <w:t>услуг в 20</w:t>
      </w:r>
      <w:r>
        <w:rPr>
          <w:b w:val="0"/>
        </w:rPr>
        <w:t>23</w:t>
      </w:r>
      <w:r w:rsidRPr="005F594C">
        <w:rPr>
          <w:b w:val="0"/>
        </w:rPr>
        <w:t xml:space="preserve"> году</w:t>
      </w:r>
      <w:r>
        <w:rPr>
          <w:b w:val="0"/>
        </w:rPr>
        <w:t xml:space="preserve"> (далее – Планы по устранению недостатков) согласно приложениям 1,2,3,4 к настоящему приказу.</w:t>
      </w:r>
    </w:p>
    <w:p w:rsidR="00A57B7D" w:rsidRDefault="00A57B7D" w:rsidP="00A57B7D">
      <w:pPr>
        <w:pStyle w:val="4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Руководителям учреждений культуры </w:t>
      </w:r>
      <w:proofErr w:type="spellStart"/>
      <w:r>
        <w:rPr>
          <w:b w:val="0"/>
        </w:rPr>
        <w:t>Тоншаевского</w:t>
      </w:r>
      <w:proofErr w:type="spellEnd"/>
      <w:r>
        <w:rPr>
          <w:b w:val="0"/>
        </w:rPr>
        <w:t xml:space="preserve"> муниципального округа Нижегородской области:</w:t>
      </w:r>
    </w:p>
    <w:p w:rsidR="00A57B7D" w:rsidRDefault="00A57B7D" w:rsidP="00A57B7D">
      <w:pPr>
        <w:pStyle w:val="4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>Обеспечить реализацию Планов по устранению недостатков учреждений культуры и дополнительного образования, в отношении которых проводилась независимая оценка качества условий оказания услуг организациями в сфере культуры в 2023 году.</w:t>
      </w:r>
    </w:p>
    <w:p w:rsidR="00A57B7D" w:rsidRDefault="00A57B7D" w:rsidP="00A57B7D">
      <w:pPr>
        <w:pStyle w:val="40"/>
        <w:numPr>
          <w:ilvl w:val="1"/>
          <w:numId w:val="1"/>
        </w:numPr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Предоставить информацию по реализации Планов по устранению недостатков в отдел культуры администрации </w:t>
      </w:r>
      <w:proofErr w:type="spellStart"/>
      <w:r>
        <w:rPr>
          <w:b w:val="0"/>
        </w:rPr>
        <w:t>Тоншаевского</w:t>
      </w:r>
      <w:proofErr w:type="spellEnd"/>
      <w:r>
        <w:rPr>
          <w:b w:val="0"/>
        </w:rPr>
        <w:t xml:space="preserve"> муниципального округа Нижегородской области в срок до 31.12.2023г.</w:t>
      </w:r>
    </w:p>
    <w:p w:rsidR="00A57B7D" w:rsidRDefault="00A57B7D" w:rsidP="00A57B7D">
      <w:pPr>
        <w:pStyle w:val="40"/>
        <w:shd w:val="clear" w:color="auto" w:fill="auto"/>
        <w:spacing w:before="0" w:after="0" w:line="360" w:lineRule="auto"/>
        <w:ind w:left="720"/>
        <w:jc w:val="both"/>
        <w:rPr>
          <w:b w:val="0"/>
        </w:rPr>
      </w:pPr>
      <w:r>
        <w:rPr>
          <w:b w:val="0"/>
        </w:rPr>
        <w:t xml:space="preserve">3. Консультанту отдела культуры </w:t>
      </w:r>
      <w:proofErr w:type="spellStart"/>
      <w:r>
        <w:rPr>
          <w:b w:val="0"/>
        </w:rPr>
        <w:t>Питилимовой</w:t>
      </w:r>
      <w:proofErr w:type="spellEnd"/>
      <w:r>
        <w:rPr>
          <w:b w:val="0"/>
        </w:rPr>
        <w:t xml:space="preserve"> Н.А. обеспечить контроль реализации Планов по устранению недостатков.</w:t>
      </w:r>
    </w:p>
    <w:p w:rsidR="00A57B7D" w:rsidRDefault="00A57B7D" w:rsidP="00A57B7D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  <w:r>
        <w:rPr>
          <w:b w:val="0"/>
        </w:rPr>
        <w:t xml:space="preserve">          4. Контроль за исполнением приказа оставляю за собой.</w:t>
      </w:r>
    </w:p>
    <w:p w:rsidR="00A57B7D" w:rsidRDefault="00A57B7D" w:rsidP="00A57B7D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57B7D" w:rsidRDefault="00A57B7D" w:rsidP="00A57B7D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57B7D" w:rsidRPr="005F594C" w:rsidRDefault="00A57B7D" w:rsidP="00A57B7D">
      <w:pPr>
        <w:pStyle w:val="40"/>
        <w:shd w:val="clear" w:color="auto" w:fill="auto"/>
        <w:spacing w:before="0" w:after="0" w:line="360" w:lineRule="auto"/>
        <w:jc w:val="both"/>
        <w:rPr>
          <w:b w:val="0"/>
        </w:rPr>
      </w:pPr>
    </w:p>
    <w:p w:rsidR="00A57B7D" w:rsidRDefault="00A57B7D" w:rsidP="00A57B7D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A57B7D" w:rsidRPr="005A240D" w:rsidRDefault="00A57B7D" w:rsidP="00A57B7D">
      <w:pPr>
        <w:pStyle w:val="40"/>
        <w:shd w:val="clear" w:color="auto" w:fill="auto"/>
        <w:spacing w:before="0" w:after="0" w:line="240" w:lineRule="auto"/>
        <w:jc w:val="both"/>
        <w:rPr>
          <w:b w:val="0"/>
        </w:rPr>
      </w:pPr>
    </w:p>
    <w:p w:rsidR="00A57B7D" w:rsidRPr="0010700B" w:rsidRDefault="00A57B7D" w:rsidP="00A57B7D">
      <w:pPr>
        <w:ind w:left="858" w:hanging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отдела</w:t>
      </w:r>
      <w:r w:rsidRPr="0010700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0700B">
        <w:rPr>
          <w:rFonts w:ascii="Times New Roman" w:hAnsi="Times New Roman" w:cs="Times New Roman"/>
          <w:sz w:val="28"/>
          <w:szCs w:val="28"/>
        </w:rPr>
        <w:tab/>
      </w:r>
      <w:r w:rsidRPr="0010700B">
        <w:rPr>
          <w:rFonts w:ascii="Times New Roman" w:hAnsi="Times New Roman" w:cs="Times New Roman"/>
          <w:sz w:val="28"/>
          <w:szCs w:val="28"/>
        </w:rPr>
        <w:tab/>
      </w:r>
      <w:r w:rsidRPr="001070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70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700B">
        <w:rPr>
          <w:rFonts w:ascii="Times New Roman" w:hAnsi="Times New Roman" w:cs="Times New Roman"/>
          <w:sz w:val="28"/>
          <w:szCs w:val="28"/>
        </w:rPr>
        <w:t xml:space="preserve">    </w:t>
      </w:r>
      <w:r w:rsidRPr="0010700B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10700B">
        <w:rPr>
          <w:rFonts w:ascii="Times New Roman" w:hAnsi="Times New Roman" w:cs="Times New Roman"/>
          <w:sz w:val="28"/>
          <w:szCs w:val="28"/>
        </w:rPr>
        <w:t>И.Л.Кованева</w:t>
      </w:r>
      <w:proofErr w:type="spellEnd"/>
    </w:p>
    <w:p w:rsidR="00A57B7D" w:rsidRDefault="00A57B7D" w:rsidP="00A57B7D">
      <w:pPr>
        <w:ind w:left="858" w:hanging="318"/>
        <w:rPr>
          <w:sz w:val="28"/>
          <w:szCs w:val="28"/>
        </w:rPr>
      </w:pPr>
    </w:p>
    <w:p w:rsidR="00A57B7D" w:rsidRDefault="00A57B7D" w:rsidP="00A57B7D">
      <w:pPr>
        <w:ind w:left="858" w:hanging="318"/>
        <w:rPr>
          <w:sz w:val="28"/>
          <w:szCs w:val="28"/>
        </w:rPr>
      </w:pPr>
    </w:p>
    <w:p w:rsidR="00A57B7D" w:rsidRDefault="00A57B7D" w:rsidP="00A57B7D">
      <w:pPr>
        <w:ind w:left="858" w:hanging="318"/>
        <w:rPr>
          <w:sz w:val="28"/>
          <w:szCs w:val="28"/>
        </w:rPr>
      </w:pPr>
    </w:p>
    <w:p w:rsidR="00A57B7D" w:rsidRDefault="00A57B7D" w:rsidP="00A57B7D">
      <w:pPr>
        <w:ind w:left="858" w:hanging="318"/>
        <w:rPr>
          <w:sz w:val="28"/>
          <w:szCs w:val="28"/>
        </w:rPr>
      </w:pPr>
    </w:p>
    <w:p w:rsidR="00A57B7D" w:rsidRDefault="00A57B7D" w:rsidP="00A57B7D">
      <w:pPr>
        <w:ind w:left="858" w:hanging="318"/>
        <w:rPr>
          <w:sz w:val="28"/>
          <w:szCs w:val="28"/>
        </w:rPr>
      </w:pPr>
    </w:p>
    <w:p w:rsidR="00837CE6" w:rsidRDefault="00837CE6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>
      <w:pPr>
        <w:sectPr w:rsidR="002529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909" w:rsidRDefault="00252909" w:rsidP="00252909">
      <w:pPr>
        <w:jc w:val="right"/>
        <w:rPr>
          <w:color w:val="000000"/>
        </w:rPr>
      </w:pPr>
      <w:r w:rsidRPr="00A118DC">
        <w:rPr>
          <w:color w:val="000000"/>
        </w:rPr>
        <w:lastRenderedPageBreak/>
        <w:t>Приложение № 1</w:t>
      </w:r>
    </w:p>
    <w:p w:rsidR="00252909" w:rsidRPr="00A118DC" w:rsidRDefault="00252909" w:rsidP="00252909">
      <w:pPr>
        <w:jc w:val="right"/>
        <w:rPr>
          <w:color w:val="000000"/>
        </w:rPr>
      </w:pPr>
      <w:r w:rsidRPr="00A118DC">
        <w:rPr>
          <w:color w:val="000000"/>
        </w:rPr>
        <w:t xml:space="preserve"> </w:t>
      </w:r>
      <w:proofErr w:type="gramStart"/>
      <w:r w:rsidRPr="00A118DC">
        <w:rPr>
          <w:color w:val="000000"/>
        </w:rPr>
        <w:t>к</w:t>
      </w:r>
      <w:proofErr w:type="gramEnd"/>
      <w:r w:rsidRPr="00A118DC">
        <w:rPr>
          <w:color w:val="000000"/>
        </w:rPr>
        <w:t xml:space="preserve"> </w:t>
      </w:r>
      <w:r>
        <w:rPr>
          <w:color w:val="000000"/>
        </w:rPr>
        <w:t>п</w:t>
      </w:r>
      <w:r w:rsidRPr="00A118DC">
        <w:rPr>
          <w:color w:val="000000"/>
        </w:rPr>
        <w:t>риказу</w:t>
      </w:r>
      <w:r>
        <w:rPr>
          <w:color w:val="000000"/>
        </w:rPr>
        <w:t xml:space="preserve"> отдела культуры</w:t>
      </w:r>
      <w:r w:rsidRPr="00A118DC">
        <w:rPr>
          <w:color w:val="000000"/>
        </w:rPr>
        <w:t xml:space="preserve"> от </w:t>
      </w:r>
      <w:r>
        <w:rPr>
          <w:color w:val="000000"/>
        </w:rPr>
        <w:t>15</w:t>
      </w:r>
      <w:r w:rsidRPr="00A118DC">
        <w:rPr>
          <w:color w:val="000000"/>
        </w:rPr>
        <w:t>.</w:t>
      </w:r>
      <w:r>
        <w:rPr>
          <w:color w:val="000000"/>
        </w:rPr>
        <w:t>08</w:t>
      </w:r>
      <w:r w:rsidRPr="00A118DC">
        <w:rPr>
          <w:color w:val="000000"/>
        </w:rPr>
        <w:t>.202</w:t>
      </w:r>
      <w:r>
        <w:rPr>
          <w:color w:val="000000"/>
        </w:rPr>
        <w:t>3</w:t>
      </w:r>
      <w:r w:rsidRPr="00A118DC">
        <w:rPr>
          <w:color w:val="000000"/>
        </w:rPr>
        <w:t xml:space="preserve"> г. № </w:t>
      </w:r>
      <w:r>
        <w:rPr>
          <w:color w:val="000000"/>
        </w:rPr>
        <w:t>86</w:t>
      </w:r>
      <w:r w:rsidRPr="00A118DC">
        <w:rPr>
          <w:color w:val="000000"/>
        </w:rPr>
        <w:t>-од</w:t>
      </w:r>
    </w:p>
    <w:p w:rsidR="00252909" w:rsidRPr="00FC4735" w:rsidRDefault="00252909" w:rsidP="00252909">
      <w:pPr>
        <w:jc w:val="center"/>
        <w:rPr>
          <w:b/>
          <w:iCs/>
          <w:color w:val="000000"/>
          <w:u w:val="single"/>
        </w:rPr>
      </w:pPr>
      <w:r w:rsidRPr="008B688E">
        <w:rPr>
          <w:color w:val="000000"/>
          <w:sz w:val="20"/>
        </w:rPr>
        <w:br/>
      </w:r>
      <w:r w:rsidRPr="00A566BF">
        <w:rPr>
          <w:color w:val="000000"/>
        </w:rPr>
        <w:t>План</w:t>
      </w:r>
      <w:r w:rsidRPr="00A566BF">
        <w:rPr>
          <w:color w:val="000000"/>
        </w:rPr>
        <w:br/>
        <w:t>по устранению недостатков, выявленных в ходе независимой оценки качества условий оказания услуг</w:t>
      </w:r>
      <w:r>
        <w:rPr>
          <w:color w:val="000000"/>
        </w:rPr>
        <w:t xml:space="preserve"> учреждением культуры</w:t>
      </w:r>
      <w:r w:rsidRPr="008B688E">
        <w:rPr>
          <w:color w:val="000000"/>
        </w:rPr>
        <w:br/>
      </w:r>
      <w:r w:rsidRPr="00FC4735">
        <w:rPr>
          <w:b/>
          <w:iCs/>
          <w:color w:val="000000"/>
          <w:u w:val="single"/>
        </w:rPr>
        <w:t xml:space="preserve">Муниципальное </w:t>
      </w:r>
      <w:r>
        <w:rPr>
          <w:b/>
          <w:iCs/>
          <w:color w:val="000000"/>
          <w:u w:val="single"/>
        </w:rPr>
        <w:t xml:space="preserve">бюджетное </w:t>
      </w:r>
      <w:r w:rsidRPr="00FC4735">
        <w:rPr>
          <w:b/>
          <w:iCs/>
          <w:color w:val="000000"/>
          <w:u w:val="single"/>
        </w:rPr>
        <w:t>учреждение культуры «</w:t>
      </w:r>
      <w:proofErr w:type="spellStart"/>
      <w:r w:rsidRPr="00FC4735">
        <w:rPr>
          <w:b/>
          <w:iCs/>
          <w:color w:val="000000"/>
          <w:u w:val="single"/>
        </w:rPr>
        <w:t>Межпоселенческая</w:t>
      </w:r>
      <w:proofErr w:type="spellEnd"/>
      <w:r w:rsidRPr="00FC4735">
        <w:rPr>
          <w:b/>
          <w:iCs/>
          <w:color w:val="000000"/>
          <w:u w:val="single"/>
        </w:rPr>
        <w:t xml:space="preserve"> </w:t>
      </w:r>
      <w:r>
        <w:rPr>
          <w:b/>
          <w:iCs/>
          <w:color w:val="000000"/>
          <w:u w:val="single"/>
        </w:rPr>
        <w:t>ц</w:t>
      </w:r>
      <w:r w:rsidRPr="00FC4735">
        <w:rPr>
          <w:b/>
          <w:iCs/>
          <w:color w:val="000000"/>
          <w:u w:val="single"/>
        </w:rPr>
        <w:t xml:space="preserve">ентрализованная </w:t>
      </w:r>
      <w:r>
        <w:rPr>
          <w:b/>
          <w:iCs/>
          <w:color w:val="000000"/>
          <w:u w:val="single"/>
        </w:rPr>
        <w:t>клубная</w:t>
      </w:r>
      <w:r w:rsidRPr="00FC4735">
        <w:rPr>
          <w:b/>
          <w:iCs/>
          <w:color w:val="000000"/>
          <w:u w:val="single"/>
        </w:rPr>
        <w:t xml:space="preserve"> система»</w:t>
      </w:r>
      <w:r>
        <w:rPr>
          <w:b/>
          <w:iCs/>
          <w:color w:val="000000"/>
          <w:u w:val="single"/>
        </w:rPr>
        <w:t xml:space="preserve"> (МБУК «МЦКС»)</w:t>
      </w:r>
    </w:p>
    <w:p w:rsidR="00252909" w:rsidRDefault="00252909" w:rsidP="00252909">
      <w:pPr>
        <w:jc w:val="center"/>
        <w:rPr>
          <w:i/>
          <w:iCs/>
          <w:color w:val="000000"/>
          <w:sz w:val="16"/>
          <w:szCs w:val="16"/>
        </w:rPr>
      </w:pPr>
      <w:proofErr w:type="spellStart"/>
      <w:r w:rsidRPr="00FC4735">
        <w:rPr>
          <w:b/>
          <w:iCs/>
          <w:color w:val="000000"/>
          <w:u w:val="single"/>
        </w:rPr>
        <w:t>Тоншаевского</w:t>
      </w:r>
      <w:proofErr w:type="spellEnd"/>
      <w:r w:rsidRPr="00FC4735">
        <w:rPr>
          <w:b/>
          <w:iCs/>
          <w:color w:val="000000"/>
          <w:u w:val="single"/>
        </w:rPr>
        <w:t xml:space="preserve"> </w:t>
      </w:r>
      <w:r>
        <w:rPr>
          <w:b/>
          <w:iCs/>
          <w:color w:val="000000"/>
          <w:u w:val="single"/>
        </w:rPr>
        <w:t>округа</w:t>
      </w:r>
      <w:r w:rsidRPr="00FC4735">
        <w:rPr>
          <w:b/>
          <w:iCs/>
          <w:color w:val="000000"/>
          <w:u w:val="single"/>
        </w:rPr>
        <w:t xml:space="preserve"> Нижегородской области </w:t>
      </w:r>
      <w:r w:rsidRPr="00FC4735">
        <w:rPr>
          <w:b/>
          <w:color w:val="000000"/>
          <w:sz w:val="20"/>
          <w:u w:val="single"/>
        </w:rPr>
        <w:t>в 202</w:t>
      </w:r>
      <w:r>
        <w:rPr>
          <w:b/>
          <w:color w:val="000000"/>
          <w:sz w:val="20"/>
          <w:u w:val="single"/>
        </w:rPr>
        <w:t>3</w:t>
      </w:r>
      <w:r w:rsidRPr="008B688E">
        <w:rPr>
          <w:b/>
          <w:color w:val="000000"/>
          <w:sz w:val="20"/>
          <w:u w:val="single"/>
        </w:rPr>
        <w:t xml:space="preserve"> году</w:t>
      </w:r>
      <w:r w:rsidRPr="008B688E">
        <w:rPr>
          <w:b/>
          <w:color w:val="000000"/>
          <w:u w:val="single"/>
        </w:rPr>
        <w:br/>
      </w:r>
      <w:r w:rsidRPr="008B688E">
        <w:rPr>
          <w:i/>
          <w:iCs/>
          <w:color w:val="000000"/>
          <w:sz w:val="16"/>
          <w:szCs w:val="16"/>
        </w:rPr>
        <w:t>наименование организации культуры</w:t>
      </w:r>
    </w:p>
    <w:p w:rsidR="00252909" w:rsidRPr="00237345" w:rsidRDefault="00252909" w:rsidP="00252909">
      <w:pPr>
        <w:jc w:val="center"/>
        <w:rPr>
          <w:i/>
          <w:iCs/>
          <w:color w:val="000000"/>
          <w:sz w:val="16"/>
          <w:szCs w:val="16"/>
        </w:rPr>
      </w:pPr>
      <w:r w:rsidRPr="008B688E">
        <w:rPr>
          <w:i/>
          <w:iCs/>
          <w:color w:val="000000"/>
          <w:sz w:val="16"/>
          <w:szCs w:val="16"/>
        </w:rPr>
        <w:br/>
      </w:r>
    </w:p>
    <w:p w:rsidR="00252909" w:rsidRDefault="00252909" w:rsidP="00252909"/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3110"/>
        <w:gridCol w:w="3110"/>
        <w:gridCol w:w="1360"/>
        <w:gridCol w:w="2210"/>
        <w:gridCol w:w="1597"/>
        <w:gridCol w:w="1701"/>
      </w:tblGrid>
      <w:tr w:rsidR="00252909" w:rsidTr="00B13DEA">
        <w:trPr>
          <w:trHeight w:val="601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Наименование</w:t>
            </w:r>
            <w:r w:rsidRPr="00952F27">
              <w:rPr>
                <w:bCs/>
                <w:color w:val="000000"/>
                <w:sz w:val="20"/>
              </w:rPr>
              <w:br/>
              <w:t>учреждения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Недостатки, выявленные в</w:t>
            </w:r>
            <w:r w:rsidRPr="00952F27">
              <w:rPr>
                <w:bCs/>
                <w:color w:val="000000"/>
                <w:sz w:val="20"/>
              </w:rPr>
              <w:br/>
              <w:t>ходе независимой оценки</w:t>
            </w:r>
            <w:r w:rsidRPr="00952F27">
              <w:rPr>
                <w:bCs/>
                <w:color w:val="000000"/>
                <w:sz w:val="20"/>
              </w:rPr>
              <w:br/>
              <w:t>качества условий оказания</w:t>
            </w:r>
            <w:r w:rsidRPr="00952F27">
              <w:rPr>
                <w:bCs/>
                <w:color w:val="000000"/>
                <w:sz w:val="20"/>
              </w:rPr>
              <w:br/>
              <w:t>услуг организацией</w:t>
            </w: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Наименование</w:t>
            </w:r>
            <w:r w:rsidRPr="00952F27">
              <w:rPr>
                <w:bCs/>
                <w:color w:val="000000"/>
                <w:sz w:val="20"/>
              </w:rPr>
              <w:br/>
              <w:t>мероприятия по</w:t>
            </w:r>
            <w:r w:rsidRPr="00952F27">
              <w:rPr>
                <w:bCs/>
                <w:color w:val="000000"/>
                <w:sz w:val="20"/>
              </w:rPr>
              <w:br/>
              <w:t>устранению недостатков,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выявленных в ходе</w:t>
            </w:r>
            <w:r w:rsidRPr="00952F27">
              <w:rPr>
                <w:bCs/>
                <w:color w:val="000000"/>
                <w:sz w:val="20"/>
              </w:rPr>
              <w:br/>
              <w:t>независимой оценки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качества условий оказания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услуг организацией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Плановый срок</w:t>
            </w:r>
            <w:r w:rsidRPr="00952F27">
              <w:rPr>
                <w:bCs/>
                <w:color w:val="000000"/>
                <w:sz w:val="20"/>
              </w:rPr>
              <w:br/>
              <w:t>реализации</w:t>
            </w:r>
            <w:r w:rsidRPr="00952F27">
              <w:rPr>
                <w:bCs/>
                <w:color w:val="000000"/>
                <w:sz w:val="20"/>
              </w:rPr>
              <w:br/>
              <w:t>мероприятия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252909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Ответственный</w:t>
            </w:r>
            <w:r w:rsidRPr="00952F27">
              <w:rPr>
                <w:bCs/>
                <w:color w:val="000000"/>
                <w:sz w:val="20"/>
              </w:rPr>
              <w:br/>
              <w:t xml:space="preserve">исполнитель </w:t>
            </w:r>
          </w:p>
          <w:p w:rsidR="00252909" w:rsidRPr="00952F27" w:rsidRDefault="00252909" w:rsidP="00B13DEA">
            <w:pPr>
              <w:jc w:val="center"/>
              <w:rPr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(</w:t>
            </w:r>
            <w:proofErr w:type="gramStart"/>
            <w:r w:rsidRPr="00952F27">
              <w:rPr>
                <w:bCs/>
                <w:color w:val="000000"/>
                <w:sz w:val="20"/>
              </w:rPr>
              <w:t>с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указанием</w:t>
            </w:r>
            <w:r w:rsidRPr="00952F27">
              <w:rPr>
                <w:bCs/>
                <w:color w:val="000000"/>
                <w:sz w:val="20"/>
              </w:rPr>
              <w:br/>
              <w:t>фамилии, имени,</w:t>
            </w:r>
            <w:r w:rsidRPr="00952F27">
              <w:rPr>
                <w:bCs/>
                <w:color w:val="000000"/>
                <w:sz w:val="20"/>
              </w:rPr>
              <w:br/>
              <w:t>отчества и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должности)</w:t>
            </w:r>
          </w:p>
        </w:tc>
        <w:tc>
          <w:tcPr>
            <w:tcW w:w="3298" w:type="dxa"/>
            <w:gridSpan w:val="2"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Сведения о ходе реализации</w:t>
            </w:r>
            <w:r w:rsidRPr="00952F27">
              <w:rPr>
                <w:bCs/>
                <w:color w:val="000000"/>
                <w:sz w:val="20"/>
              </w:rPr>
              <w:br/>
              <w:t>мероприятия</w:t>
            </w:r>
          </w:p>
        </w:tc>
      </w:tr>
      <w:tr w:rsidR="00252909" w:rsidTr="00B13DEA">
        <w:trPr>
          <w:trHeight w:val="1085"/>
        </w:trPr>
        <w:tc>
          <w:tcPr>
            <w:tcW w:w="2075" w:type="dxa"/>
            <w:vMerge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Реализованные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меры по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устранению</w:t>
            </w:r>
          </w:p>
          <w:p w:rsidR="00252909" w:rsidRPr="00952F27" w:rsidRDefault="00252909" w:rsidP="00B13DEA">
            <w:pPr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952F27">
              <w:rPr>
                <w:bCs/>
                <w:color w:val="000000"/>
                <w:sz w:val="20"/>
              </w:rPr>
              <w:t>выявленных</w:t>
            </w:r>
            <w:proofErr w:type="gramEnd"/>
            <w:r>
              <w:rPr>
                <w:bCs/>
                <w:color w:val="000000"/>
                <w:sz w:val="20"/>
              </w:rPr>
              <w:t xml:space="preserve"> </w:t>
            </w:r>
          </w:p>
          <w:p w:rsidR="00252909" w:rsidRPr="00952F27" w:rsidRDefault="00252909" w:rsidP="00B13DEA">
            <w:pPr>
              <w:jc w:val="center"/>
              <w:rPr>
                <w:sz w:val="20"/>
              </w:rPr>
            </w:pPr>
            <w:proofErr w:type="gramStart"/>
            <w:r w:rsidRPr="00952F27">
              <w:rPr>
                <w:bCs/>
                <w:color w:val="000000"/>
                <w:sz w:val="20"/>
              </w:rPr>
              <w:t>недостатков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52909" w:rsidRPr="00952F27" w:rsidRDefault="00252909" w:rsidP="00B13DEA">
            <w:pPr>
              <w:jc w:val="center"/>
              <w:rPr>
                <w:sz w:val="20"/>
              </w:rPr>
            </w:pPr>
            <w:r w:rsidRPr="00952F27">
              <w:rPr>
                <w:bCs/>
                <w:color w:val="000000"/>
                <w:sz w:val="20"/>
              </w:rPr>
              <w:t>Фактический срок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952F27">
              <w:rPr>
                <w:bCs/>
                <w:color w:val="000000"/>
                <w:sz w:val="20"/>
              </w:rPr>
              <w:t>реализации</w:t>
            </w:r>
          </w:p>
        </w:tc>
      </w:tr>
      <w:tr w:rsidR="00252909" w:rsidTr="00B13DEA">
        <w:tc>
          <w:tcPr>
            <w:tcW w:w="15163" w:type="dxa"/>
            <w:gridSpan w:val="7"/>
            <w:shd w:val="clear" w:color="auto" w:fill="auto"/>
          </w:tcPr>
          <w:p w:rsidR="00252909" w:rsidRDefault="00252909" w:rsidP="00B13DEA">
            <w:pPr>
              <w:jc w:val="center"/>
            </w:pPr>
            <w:r w:rsidRPr="00002246">
              <w:rPr>
                <w:b/>
              </w:rPr>
              <w:t>I. Открытость и доступность информации об организации</w:t>
            </w:r>
          </w:p>
        </w:tc>
      </w:tr>
      <w:tr w:rsidR="00252909" w:rsidRPr="008E44CA" w:rsidTr="00B13DEA">
        <w:trPr>
          <w:trHeight w:val="2232"/>
        </w:trPr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  <w:r w:rsidRPr="00002246">
              <w:rPr>
                <w:b/>
              </w:rPr>
              <w:t>МБУК «МЦКС»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Удовлетворенность качеством, полнотой и доступностью информации о деятельности организации культуры, размещенной на информационных стендах в помещении организации культуры, составила менее 100% (99%)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Сохранять и повышать текущий уровень удовлетворённости качеством, полнотой и доступностью информации о деятельности организации культуры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2246">
              <w:rPr>
                <w:color w:val="000000"/>
              </w:rPr>
              <w:t>Тимонова Г.Г., директор МБУК «МЦКС»</w:t>
            </w:r>
          </w:p>
          <w:p w:rsidR="00252909" w:rsidRPr="00002246" w:rsidRDefault="00252909" w:rsidP="00B13DE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Толстогузов М.А.</w:t>
            </w:r>
            <w:r w:rsidRPr="00002246">
              <w:rPr>
                <w:color w:val="000000"/>
              </w:rPr>
              <w:t xml:space="preserve"> ответственн</w:t>
            </w:r>
            <w:r>
              <w:rPr>
                <w:color w:val="000000"/>
              </w:rPr>
              <w:t>ый</w:t>
            </w:r>
            <w:r w:rsidRPr="00002246">
              <w:rPr>
                <w:color w:val="000000"/>
              </w:rPr>
              <w:t xml:space="preserve"> за ведение сайта МБУК «МЦКС»</w:t>
            </w: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15163" w:type="dxa"/>
            <w:gridSpan w:val="7"/>
            <w:shd w:val="clear" w:color="auto" w:fill="auto"/>
          </w:tcPr>
          <w:p w:rsidR="00252909" w:rsidRPr="0005159E" w:rsidRDefault="00252909" w:rsidP="00B13DEA">
            <w:pPr>
              <w:jc w:val="center"/>
            </w:pPr>
            <w:r w:rsidRPr="0005159E">
              <w:rPr>
                <w:b/>
              </w:rPr>
              <w:t>II. Комфортность условий, в которых осуществляется деятельность учреждением культуры</w:t>
            </w:r>
          </w:p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Удовлетворенность комфортностью предоставления услуг организацией культуры составила менее 100% (94%)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Работать над повышением текущего уровня удовлетворенности комфортностью предоставления услуг организацией культуры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pPr>
              <w:spacing w:before="100" w:beforeAutospacing="1" w:after="100" w:afterAutospacing="1"/>
              <w:jc w:val="center"/>
            </w:pPr>
            <w:r w:rsidRPr="00002246">
              <w:rPr>
                <w:color w:val="000000"/>
              </w:rPr>
              <w:t>Тимонова Г.Г., директор МБУК «МЦКС»</w:t>
            </w: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15163" w:type="dxa"/>
            <w:gridSpan w:val="7"/>
            <w:shd w:val="clear" w:color="auto" w:fill="auto"/>
          </w:tcPr>
          <w:p w:rsidR="00252909" w:rsidRPr="0005159E" w:rsidRDefault="00252909" w:rsidP="00B13DEA">
            <w:pPr>
              <w:jc w:val="center"/>
            </w:pPr>
            <w:r w:rsidRPr="0005159E">
              <w:rPr>
                <w:b/>
              </w:rPr>
              <w:t>III. Доступность услуг для инвалидов</w:t>
            </w:r>
          </w:p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 xml:space="preserve"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инвалидов, в </w:t>
            </w:r>
            <w:proofErr w:type="gramStart"/>
            <w:r w:rsidRPr="00952F27">
              <w:rPr>
                <w:sz w:val="20"/>
              </w:rPr>
              <w:t>частности:</w:t>
            </w:r>
            <w:r w:rsidRPr="00952F27">
              <w:rPr>
                <w:sz w:val="20"/>
              </w:rPr>
              <w:br/>
              <w:t>-</w:t>
            </w:r>
            <w:proofErr w:type="gramEnd"/>
            <w:r w:rsidRPr="00952F27">
              <w:rPr>
                <w:sz w:val="20"/>
              </w:rPr>
              <w:t xml:space="preserve"> специально оборудованные санитарно-гигиенические помещения в организации культуры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 xml:space="preserve">Необходимо обеспечить следующие условия </w:t>
            </w:r>
            <w:proofErr w:type="gramStart"/>
            <w:r w:rsidRPr="00952F27">
              <w:rPr>
                <w:sz w:val="20"/>
              </w:rPr>
              <w:t>доступности:</w:t>
            </w:r>
            <w:r w:rsidRPr="00952F27">
              <w:rPr>
                <w:sz w:val="20"/>
              </w:rPr>
              <w:br/>
              <w:t>-</w:t>
            </w:r>
            <w:proofErr w:type="gramEnd"/>
            <w:r w:rsidRPr="00952F27">
              <w:rPr>
                <w:sz w:val="20"/>
              </w:rPr>
              <w:t xml:space="preserve"> специально оборудованные санитарно-гигиенические помещения в организации культуры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t>Июль 2024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02246">
              <w:rPr>
                <w:color w:val="000000"/>
              </w:rPr>
              <w:t>Тимонова Г.Г., директор МБУК «МЦКС»</w:t>
            </w:r>
          </w:p>
          <w:p w:rsidR="00252909" w:rsidRPr="00002246" w:rsidRDefault="00252909" w:rsidP="00B13DE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 xml:space="preserve">В организации культуры недостаточно условий доступности, позволяющих инвалидам получать услуги наравне с другими, в </w:t>
            </w:r>
            <w:proofErr w:type="gramStart"/>
            <w:r w:rsidRPr="00952F27">
              <w:rPr>
                <w:sz w:val="20"/>
              </w:rPr>
              <w:t>частности:</w:t>
            </w:r>
            <w:r w:rsidRPr="00952F27">
              <w:rPr>
                <w:sz w:val="20"/>
              </w:rPr>
              <w:br/>
              <w:t>-</w:t>
            </w:r>
            <w:proofErr w:type="gramEnd"/>
            <w:r w:rsidRPr="00952F27">
              <w:rPr>
                <w:sz w:val="20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Pr="00952F27">
              <w:rPr>
                <w:sz w:val="20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 w:rsidRPr="00952F27">
              <w:rPr>
                <w:sz w:val="20"/>
              </w:rPr>
              <w:t>сурдопереводчика</w:t>
            </w:r>
            <w:proofErr w:type="spellEnd"/>
            <w:r w:rsidRPr="00952F27">
              <w:rPr>
                <w:sz w:val="20"/>
              </w:rPr>
              <w:t xml:space="preserve"> (</w:t>
            </w:r>
            <w:proofErr w:type="spellStart"/>
            <w:r w:rsidRPr="00952F27">
              <w:rPr>
                <w:sz w:val="20"/>
              </w:rPr>
              <w:t>тифлосурдопереводчика</w:t>
            </w:r>
            <w:proofErr w:type="spellEnd"/>
            <w:r w:rsidRPr="00952F27">
              <w:rPr>
                <w:sz w:val="20"/>
              </w:rPr>
              <w:t>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 xml:space="preserve">Необходимо обеспечить в организации следующие </w:t>
            </w:r>
            <w:proofErr w:type="gramStart"/>
            <w:r w:rsidRPr="00952F27">
              <w:rPr>
                <w:sz w:val="20"/>
              </w:rPr>
              <w:t>условия:</w:t>
            </w:r>
            <w:r w:rsidRPr="00952F27">
              <w:rPr>
                <w:sz w:val="20"/>
              </w:rPr>
              <w:br/>
              <w:t>-</w:t>
            </w:r>
            <w:proofErr w:type="gramEnd"/>
            <w:r w:rsidRPr="00952F27">
              <w:rPr>
                <w:sz w:val="20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Pr="00952F27">
              <w:rPr>
                <w:sz w:val="20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 w:rsidRPr="00952F27">
              <w:rPr>
                <w:sz w:val="20"/>
              </w:rPr>
              <w:t>сурдопереводчика</w:t>
            </w:r>
            <w:proofErr w:type="spellEnd"/>
            <w:r w:rsidRPr="00952F27">
              <w:rPr>
                <w:sz w:val="20"/>
              </w:rPr>
              <w:t xml:space="preserve"> (</w:t>
            </w:r>
            <w:proofErr w:type="spellStart"/>
            <w:r w:rsidRPr="00952F27">
              <w:rPr>
                <w:sz w:val="20"/>
              </w:rPr>
              <w:t>тифлосурдопереводчика</w:t>
            </w:r>
            <w:proofErr w:type="spellEnd"/>
            <w:r w:rsidRPr="00952F27">
              <w:rPr>
                <w:sz w:val="20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r w:rsidRPr="00002246">
              <w:t>Тимонова Г.Г., директор МБУК «МЦКС»</w:t>
            </w:r>
          </w:p>
          <w:p w:rsidR="00252909" w:rsidRPr="00002246" w:rsidRDefault="00252909" w:rsidP="00B13DEA"/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Удовлетворенность доступностью услуг для инвалидов составила менее 100% (95%)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Сохранять и повышать текущий уровень удовлетворенности доступностью услуг для инвалидов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r w:rsidRPr="00002246">
              <w:t>Тимонова Г.Г., директор МБУК «МЦКС»</w:t>
            </w: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15163" w:type="dxa"/>
            <w:gridSpan w:val="7"/>
            <w:shd w:val="clear" w:color="auto" w:fill="auto"/>
          </w:tcPr>
          <w:p w:rsidR="00252909" w:rsidRPr="0005159E" w:rsidRDefault="00252909" w:rsidP="00B13DEA">
            <w:pPr>
              <w:jc w:val="center"/>
            </w:pPr>
            <w:r w:rsidRPr="0005159E">
              <w:rPr>
                <w:b/>
              </w:rPr>
              <w:t>IV. Доброжелательность, вежливость работников организации</w:t>
            </w:r>
          </w:p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Удовлетворенность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составила менее 100% (99%)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Сохранять и повышать текущий уровень удовлетворенности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r w:rsidRPr="00002246">
              <w:t>Тимонова Г.Г., директор МБУК «МЦКС»</w:t>
            </w: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 xml:space="preserve">Удовлетворенность доброжелательностью, вежливостью работников организации культуры при </w:t>
            </w:r>
            <w:r w:rsidRPr="00952F27">
              <w:rPr>
                <w:sz w:val="20"/>
              </w:rPr>
              <w:lastRenderedPageBreak/>
              <w:t>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 составила менее 100% (99%)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lastRenderedPageBreak/>
              <w:t xml:space="preserve">Сохранять и повышать текущий уровень удовлетворенности доброжелательностью, </w:t>
            </w:r>
            <w:r w:rsidRPr="00952F27">
              <w:rPr>
                <w:sz w:val="20"/>
              </w:rPr>
              <w:lastRenderedPageBreak/>
              <w:t>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r w:rsidRPr="00002246">
              <w:t>Тимонова Г.Г., директор МБУК «МЦКС»</w:t>
            </w: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15163" w:type="dxa"/>
            <w:gridSpan w:val="7"/>
            <w:shd w:val="clear" w:color="auto" w:fill="auto"/>
          </w:tcPr>
          <w:p w:rsidR="00252909" w:rsidRPr="0005159E" w:rsidRDefault="00252909" w:rsidP="00B13DEA">
            <w:pPr>
              <w:jc w:val="center"/>
            </w:pPr>
            <w:r w:rsidRPr="0005159E">
              <w:rPr>
                <w:b/>
              </w:rPr>
              <w:lastRenderedPageBreak/>
              <w:t>V. Удовлетворенность условиями деятельности учреждения культуры</w:t>
            </w:r>
          </w:p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Удовлетворенность удобством графика работы организации культуры составила менее 100% (98%)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Сохранять и повышать текущий уровень удовлетворенности удобством графика работы организации культуры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rPr>
                <w:color w:val="000000"/>
              </w:rPr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r w:rsidRPr="00002246">
              <w:t>Тимонова Г.Г., директор МБУК «МЦКС»</w:t>
            </w: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  <w:tr w:rsidR="00252909" w:rsidRPr="008E44CA" w:rsidTr="00B13DEA">
        <w:tc>
          <w:tcPr>
            <w:tcW w:w="2075" w:type="dxa"/>
            <w:shd w:val="clear" w:color="auto" w:fill="auto"/>
          </w:tcPr>
          <w:p w:rsidR="00252909" w:rsidRPr="00002246" w:rsidRDefault="00252909" w:rsidP="00B13DEA">
            <w:pPr>
              <w:jc w:val="center"/>
              <w:rPr>
                <w:b/>
              </w:rPr>
            </w:pP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Удовлетворенность получателей услуг в целом условиями оказания услуг в организации культуры составила менее 100% (99%)</w:t>
            </w:r>
          </w:p>
        </w:tc>
        <w:tc>
          <w:tcPr>
            <w:tcW w:w="3110" w:type="dxa"/>
            <w:shd w:val="clear" w:color="auto" w:fill="auto"/>
          </w:tcPr>
          <w:p w:rsidR="00252909" w:rsidRPr="00952F27" w:rsidRDefault="00252909" w:rsidP="00B13DEA">
            <w:pPr>
              <w:ind w:left="-85" w:right="-85"/>
              <w:rPr>
                <w:sz w:val="20"/>
              </w:rPr>
            </w:pPr>
            <w:r w:rsidRPr="00952F27">
              <w:rPr>
                <w:sz w:val="20"/>
              </w:rPr>
              <w:t>Сохранять и повышать текущий уровень удовлетворенности получателей услуг в целом условиями оказания услуг в организации культуры</w:t>
            </w:r>
          </w:p>
        </w:tc>
        <w:tc>
          <w:tcPr>
            <w:tcW w:w="1360" w:type="dxa"/>
            <w:shd w:val="clear" w:color="auto" w:fill="auto"/>
          </w:tcPr>
          <w:p w:rsidR="00252909" w:rsidRPr="00002246" w:rsidRDefault="00252909" w:rsidP="00B13DEA">
            <w:r>
              <w:t>В течение года</w:t>
            </w:r>
          </w:p>
        </w:tc>
        <w:tc>
          <w:tcPr>
            <w:tcW w:w="2210" w:type="dxa"/>
            <w:shd w:val="clear" w:color="auto" w:fill="auto"/>
          </w:tcPr>
          <w:p w:rsidR="00252909" w:rsidRPr="00002246" w:rsidRDefault="00252909" w:rsidP="00B13DEA">
            <w:r w:rsidRPr="00002246">
              <w:t>Тимонова Г.Г., директор МБУК «МЦКС»</w:t>
            </w:r>
          </w:p>
        </w:tc>
        <w:tc>
          <w:tcPr>
            <w:tcW w:w="1597" w:type="dxa"/>
            <w:shd w:val="clear" w:color="auto" w:fill="auto"/>
          </w:tcPr>
          <w:p w:rsidR="00252909" w:rsidRPr="00002246" w:rsidRDefault="00252909" w:rsidP="00B13DEA"/>
        </w:tc>
        <w:tc>
          <w:tcPr>
            <w:tcW w:w="1701" w:type="dxa"/>
            <w:shd w:val="clear" w:color="auto" w:fill="auto"/>
          </w:tcPr>
          <w:p w:rsidR="00252909" w:rsidRPr="00002246" w:rsidRDefault="00252909" w:rsidP="00B13DEA"/>
        </w:tc>
      </w:tr>
    </w:tbl>
    <w:p w:rsidR="00252909" w:rsidRPr="008E44CA" w:rsidRDefault="00252909" w:rsidP="00252909">
      <w:r>
        <w:t>Тимонова Галина Геннадьевна         8(83151)2-12-75</w:t>
      </w:r>
    </w:p>
    <w:p w:rsidR="00252909" w:rsidRDefault="00252909" w:rsidP="00252909">
      <w:pPr>
        <w:rPr>
          <w:color w:val="000000"/>
          <w:sz w:val="20"/>
        </w:rPr>
        <w:sectPr w:rsidR="00252909" w:rsidSect="00D60F25">
          <w:footerReference w:type="even" r:id="rId8"/>
          <w:footerReference w:type="default" r:id="rId9"/>
          <w:pgSz w:w="16838" w:h="11906" w:orient="landscape"/>
          <w:pgMar w:top="1134" w:right="1103" w:bottom="851" w:left="1134" w:header="397" w:footer="340" w:gutter="0"/>
          <w:cols w:space="708"/>
          <w:titlePg/>
          <w:docGrid w:linePitch="381"/>
        </w:sectPr>
      </w:pPr>
    </w:p>
    <w:p w:rsidR="00252909" w:rsidRPr="00B01C90" w:rsidRDefault="00252909" w:rsidP="00252909">
      <w:pPr>
        <w:jc w:val="right"/>
        <w:rPr>
          <w:rFonts w:ascii="Times New Roman" w:hAnsi="Times New Roman" w:cs="Times New Roman"/>
          <w:color w:val="000000"/>
        </w:rPr>
      </w:pPr>
      <w:r w:rsidRPr="00B01C90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2</w:t>
      </w:r>
    </w:p>
    <w:p w:rsidR="00252909" w:rsidRPr="00B01C90" w:rsidRDefault="00252909" w:rsidP="00252909">
      <w:pPr>
        <w:jc w:val="right"/>
        <w:rPr>
          <w:rFonts w:ascii="Times New Roman" w:hAnsi="Times New Roman" w:cs="Times New Roman"/>
          <w:color w:val="000000"/>
        </w:rPr>
      </w:pPr>
      <w:r w:rsidRPr="00B01C9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01C90">
        <w:rPr>
          <w:rFonts w:ascii="Times New Roman" w:hAnsi="Times New Roman" w:cs="Times New Roman"/>
          <w:color w:val="000000"/>
        </w:rPr>
        <w:t>к</w:t>
      </w:r>
      <w:proofErr w:type="gramEnd"/>
      <w:r w:rsidRPr="00B01C90">
        <w:rPr>
          <w:rFonts w:ascii="Times New Roman" w:hAnsi="Times New Roman" w:cs="Times New Roman"/>
          <w:color w:val="000000"/>
        </w:rPr>
        <w:t xml:space="preserve"> приказу отдела культуры от 15.08.2023 г. № 86-од</w:t>
      </w:r>
    </w:p>
    <w:p w:rsidR="00252909" w:rsidRPr="00DD401F" w:rsidRDefault="00252909" w:rsidP="00252909">
      <w:pPr>
        <w:jc w:val="center"/>
        <w:rPr>
          <w:rFonts w:ascii="Times New Roman" w:hAnsi="Times New Roman" w:cs="Times New Roman"/>
          <w:b/>
        </w:rPr>
      </w:pPr>
      <w:r w:rsidRPr="00DD401F">
        <w:rPr>
          <w:rFonts w:ascii="Times New Roman" w:hAnsi="Times New Roman" w:cs="Times New Roman"/>
          <w:b/>
        </w:rPr>
        <w:t>ПЛАН</w:t>
      </w:r>
    </w:p>
    <w:p w:rsidR="00252909" w:rsidRPr="00DD401F" w:rsidRDefault="00252909" w:rsidP="00252909">
      <w:pPr>
        <w:spacing w:after="60"/>
        <w:ind w:left="3402" w:right="3402"/>
        <w:jc w:val="center"/>
        <w:rPr>
          <w:rFonts w:ascii="Times New Roman" w:hAnsi="Times New Roman" w:cs="Times New Roman"/>
        </w:rPr>
      </w:pPr>
      <w:proofErr w:type="gramStart"/>
      <w:r w:rsidRPr="00DD401F">
        <w:rPr>
          <w:rFonts w:ascii="Times New Roman" w:hAnsi="Times New Roman" w:cs="Times New Roman"/>
        </w:rPr>
        <w:t>по</w:t>
      </w:r>
      <w:proofErr w:type="gramEnd"/>
      <w:r w:rsidRPr="00DD401F">
        <w:rPr>
          <w:rFonts w:ascii="Times New Roman" w:hAnsi="Times New Roman" w:cs="Times New Roman"/>
        </w:rPr>
        <w:t xml:space="preserve"> устранению недостатков, выявленных в ходе независимой оценки качества</w:t>
      </w:r>
      <w:r w:rsidRPr="00DD401F">
        <w:rPr>
          <w:rFonts w:ascii="Times New Roman" w:hAnsi="Times New Roman" w:cs="Times New Roman"/>
        </w:rPr>
        <w:br/>
        <w:t xml:space="preserve">условий </w:t>
      </w:r>
      <w:r>
        <w:rPr>
          <w:rFonts w:ascii="Times New Roman" w:hAnsi="Times New Roman" w:cs="Times New Roman"/>
        </w:rPr>
        <w:t>оказания услуг учреждением культуры</w:t>
      </w:r>
      <w:r w:rsidRPr="00DD401F">
        <w:rPr>
          <w:rFonts w:ascii="Times New Roman" w:hAnsi="Times New Roman" w:cs="Times New Roman"/>
        </w:rPr>
        <w:br/>
      </w:r>
      <w:r w:rsidRPr="00830483">
        <w:rPr>
          <w:rFonts w:ascii="Times New Roman" w:hAnsi="Times New Roman" w:cs="Times New Roman"/>
          <w:b/>
          <w:u w:val="single"/>
        </w:rPr>
        <w:t>Муниципальное учреждение культуры «</w:t>
      </w:r>
      <w:proofErr w:type="spellStart"/>
      <w:r w:rsidRPr="00830483">
        <w:rPr>
          <w:rFonts w:ascii="Times New Roman" w:hAnsi="Times New Roman" w:cs="Times New Roman"/>
          <w:b/>
          <w:u w:val="single"/>
        </w:rPr>
        <w:t>Межпоселенческая</w:t>
      </w:r>
      <w:proofErr w:type="spellEnd"/>
      <w:r w:rsidRPr="00830483">
        <w:rPr>
          <w:rFonts w:ascii="Times New Roman" w:hAnsi="Times New Roman" w:cs="Times New Roman"/>
          <w:b/>
          <w:u w:val="single"/>
        </w:rPr>
        <w:t xml:space="preserve"> централизованная библиотечная система» </w:t>
      </w:r>
      <w:proofErr w:type="spellStart"/>
      <w:r w:rsidRPr="00830483">
        <w:rPr>
          <w:rFonts w:ascii="Times New Roman" w:hAnsi="Times New Roman" w:cs="Times New Roman"/>
          <w:b/>
          <w:u w:val="single"/>
        </w:rPr>
        <w:t>Тоншаевского</w:t>
      </w:r>
      <w:proofErr w:type="spellEnd"/>
      <w:r w:rsidRPr="00830483">
        <w:rPr>
          <w:rFonts w:ascii="Times New Roman" w:hAnsi="Times New Roman" w:cs="Times New Roman"/>
          <w:b/>
          <w:u w:val="single"/>
        </w:rPr>
        <w:t xml:space="preserve"> муниципального округа Нижегородской области</w:t>
      </w:r>
      <w:r w:rsidRPr="00830483">
        <w:rPr>
          <w:rFonts w:ascii="Times New Roman" w:hAnsi="Times New Roman" w:cs="Times New Roman"/>
          <w:b/>
          <w:u w:val="single"/>
        </w:rPr>
        <w:br/>
      </w:r>
      <w:r w:rsidRPr="00252909">
        <w:rPr>
          <w:rFonts w:ascii="Times New Roman" w:hAnsi="Times New Roman" w:cs="Times New Roman"/>
          <w:b/>
        </w:rPr>
        <w:t>на 2023 год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4139"/>
        <w:gridCol w:w="4139"/>
        <w:gridCol w:w="1219"/>
        <w:gridCol w:w="1956"/>
        <w:gridCol w:w="1871"/>
        <w:gridCol w:w="1559"/>
      </w:tblGrid>
      <w:tr w:rsidR="00252909" w:rsidRPr="00DD401F" w:rsidTr="00252909">
        <w:trPr>
          <w:trHeight w:val="20"/>
          <w:tblHeader/>
        </w:trPr>
        <w:tc>
          <w:tcPr>
            <w:tcW w:w="421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39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Недостатки, выявленные в ходе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  <w:tc>
          <w:tcPr>
            <w:tcW w:w="4139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оценки качества условий </w:t>
            </w:r>
            <w:r w:rsidRPr="000E4301">
              <w:rPr>
                <w:rFonts w:ascii="Times New Roman" w:hAnsi="Times New Roman" w:cs="Times New Roman"/>
                <w:b/>
              </w:rPr>
              <w:t>учреждени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0E4301">
              <w:rPr>
                <w:rFonts w:ascii="Times New Roman" w:hAnsi="Times New Roman" w:cs="Times New Roman"/>
                <w:b/>
              </w:rPr>
              <w:t xml:space="preserve"> культуры</w:t>
            </w:r>
          </w:p>
        </w:tc>
        <w:tc>
          <w:tcPr>
            <w:tcW w:w="1219" w:type="dxa"/>
            <w:vMerge w:val="restart"/>
            <w:vAlign w:val="center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956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Ответственный исполнитель (с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указанием фамилии, имени, отчества и должности)</w:t>
            </w:r>
          </w:p>
        </w:tc>
        <w:tc>
          <w:tcPr>
            <w:tcW w:w="3430" w:type="dxa"/>
            <w:gridSpan w:val="2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252909" w:rsidRPr="00DD401F" w:rsidTr="00252909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Реализованные меры по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устранению выявленных недостатков</w:t>
            </w:r>
          </w:p>
        </w:tc>
        <w:tc>
          <w:tcPr>
            <w:tcW w:w="1559" w:type="dxa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252909" w:rsidRPr="00DD401F" w:rsidTr="00252909">
        <w:trPr>
          <w:trHeight w:val="20"/>
        </w:trPr>
        <w:tc>
          <w:tcPr>
            <w:tcW w:w="15304" w:type="dxa"/>
            <w:gridSpan w:val="7"/>
          </w:tcPr>
          <w:p w:rsidR="00252909" w:rsidRPr="0061411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14111">
              <w:rPr>
                <w:rFonts w:ascii="Times New Roman" w:hAnsi="Times New Roman" w:cs="Times New Roman"/>
                <w:b/>
              </w:rPr>
              <w:t>I. Открытость и доступность информации об учреждении культуры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  <w:r>
              <w:rPr>
                <w:rFonts w:ascii="Times New Roman" w:hAnsi="Times New Roman" w:cs="Times New Roman"/>
              </w:rPr>
              <w:br/>
              <w:t>- копия устава организации культуры</w:t>
            </w:r>
            <w:r>
              <w:rPr>
                <w:rFonts w:ascii="Times New Roman" w:hAnsi="Times New Roman" w:cs="Times New Roman"/>
              </w:rPr>
              <w:br/>
              <w:t>- свидетельство о государственной регистрации</w:t>
            </w:r>
            <w:r>
              <w:rPr>
                <w:rFonts w:ascii="Times New Roman" w:hAnsi="Times New Roman" w:cs="Times New Roman"/>
              </w:rPr>
              <w:br/>
              <w:t>- решения учредителя о создании организации культуры и назначении ее руководителя</w:t>
            </w:r>
            <w:r>
              <w:rPr>
                <w:rFonts w:ascii="Times New Roman" w:hAnsi="Times New Roman" w:cs="Times New Roman"/>
              </w:rPr>
              <w:br/>
              <w:t>- перечень оказываемых платных услуг, цены (тарифы) на услуги</w:t>
            </w:r>
            <w:r>
              <w:rPr>
                <w:rFonts w:ascii="Times New Roman" w:hAnsi="Times New Roman" w:cs="Times New Roman"/>
              </w:rPr>
              <w:br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  <w:r>
              <w:rPr>
                <w:rFonts w:ascii="Times New Roman" w:hAnsi="Times New Roman" w:cs="Times New Roman"/>
              </w:rPr>
              <w:br/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  <w:r>
              <w:rPr>
                <w:rFonts w:ascii="Times New Roman" w:hAnsi="Times New Roman" w:cs="Times New Roman"/>
              </w:rPr>
              <w:br/>
              <w:t>- копия устава организации культуры</w:t>
            </w:r>
            <w:r>
              <w:rPr>
                <w:rFonts w:ascii="Times New Roman" w:hAnsi="Times New Roman" w:cs="Times New Roman"/>
              </w:rPr>
              <w:br/>
              <w:t>- свидетельство о государственной регистрации</w:t>
            </w:r>
            <w:r>
              <w:rPr>
                <w:rFonts w:ascii="Times New Roman" w:hAnsi="Times New Roman" w:cs="Times New Roman"/>
              </w:rPr>
              <w:br/>
              <w:t>- решения учредителя о создании организации культуры и назначении ее руководителя</w:t>
            </w:r>
            <w:r>
              <w:rPr>
                <w:rFonts w:ascii="Times New Roman" w:hAnsi="Times New Roman" w:cs="Times New Roman"/>
              </w:rPr>
              <w:br/>
              <w:t>- перечень оказываемых платных услуг, цены (тарифы) на услуги</w:t>
            </w:r>
            <w:r>
              <w:rPr>
                <w:rFonts w:ascii="Times New Roman" w:hAnsi="Times New Roman" w:cs="Times New Roman"/>
              </w:rPr>
              <w:br/>
              <w:t xml:space="preserve">- копии документов о порядке предоставления услуг за плату, </w:t>
            </w:r>
            <w:r>
              <w:rPr>
                <w:rFonts w:ascii="Times New Roman" w:hAnsi="Times New Roman" w:cs="Times New Roman"/>
              </w:rPr>
              <w:lastRenderedPageBreak/>
              <w:t>нормативных правовых актов, устанавливающих цены (тарифы) на услуги</w:t>
            </w:r>
            <w:r>
              <w:rPr>
                <w:rFonts w:ascii="Times New Roman" w:hAnsi="Times New Roman" w:cs="Times New Roman"/>
              </w:rPr>
              <w:br/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1219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 2023 г.</w:t>
            </w:r>
          </w:p>
        </w:tc>
        <w:tc>
          <w:tcPr>
            <w:tcW w:w="1956" w:type="dxa"/>
          </w:tcPr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Крашенинникова Н.П., </w:t>
            </w: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МУК «МЦБС»</w:t>
            </w:r>
          </w:p>
        </w:tc>
        <w:tc>
          <w:tcPr>
            <w:tcW w:w="1871" w:type="dxa"/>
          </w:tcPr>
          <w:p w:rsidR="00252909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на официальном сайте МУК «МЦБС» </w:t>
            </w:r>
          </w:p>
          <w:p w:rsidR="00252909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«Официальные документы», главная страница </w:t>
            </w:r>
            <w:proofErr w:type="gramStart"/>
            <w:r>
              <w:rPr>
                <w:rFonts w:ascii="Times New Roman" w:hAnsi="Times New Roman" w:cs="Times New Roman"/>
              </w:rPr>
              <w:t>размещена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2016 года.</w:t>
            </w:r>
          </w:p>
          <w:p w:rsidR="00252909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деятельности учреждения, размещенная на сайте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учреждения,   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приведена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с требованиями</w:t>
            </w:r>
          </w:p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2909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 2023 г.</w:t>
            </w:r>
          </w:p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регулярно обновляется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функционирование, в частности:</w:t>
            </w:r>
            <w:r>
              <w:rPr>
                <w:rFonts w:ascii="Times New Roman" w:hAnsi="Times New Roman" w:cs="Times New Roman"/>
              </w:rPr>
              <w:br/>
              <w:t>- электронных сервисов (форма для подачи электронного обращения (жалобы, предложения), получения консультации по оказываемым услугам и иных) или раздела "Часто задаваемые вопросы"</w:t>
            </w:r>
            <w:r>
              <w:rPr>
                <w:rFonts w:ascii="Times New Roman" w:hAnsi="Times New Roman" w:cs="Times New Roman"/>
              </w:rPr>
              <w:br/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обеспечить функционирование следующей информации о дистанционных способах взаимодействия с получателями </w:t>
            </w:r>
            <w:proofErr w:type="gramStart"/>
            <w:r>
              <w:rPr>
                <w:rFonts w:ascii="Times New Roman" w:hAnsi="Times New Roman" w:cs="Times New Roman"/>
              </w:rPr>
              <w:t>услуг: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электронных сервисов (форма для подачи электронного обращения (жалобы, предложения), получения консультации по оказываемым услугам и иных) или раздела "Часто задаваемые вопросы"</w:t>
            </w:r>
            <w:r>
              <w:rPr>
                <w:rFonts w:ascii="Times New Roman" w:hAnsi="Times New Roman" w:cs="Times New Roman"/>
              </w:rPr>
              <w:br/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219" w:type="dxa"/>
          </w:tcPr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Июль-сентябрь </w:t>
            </w: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56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</w:tc>
        <w:tc>
          <w:tcPr>
            <w:tcW w:w="1871" w:type="dxa"/>
          </w:tcPr>
          <w:p w:rsidR="00252909" w:rsidRPr="005F31BD" w:rsidRDefault="00252909" w:rsidP="00B1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МУК «МЦБС» есть окно «Независимая оценка качества услуг», где размещена вся информация и обращение к читателям со ссылкой, где они могут написать письмо, задать вопрос.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Создать на официальном сайте МУК «МЦБС</w:t>
            </w:r>
            <w:r w:rsidRPr="005612B8">
              <w:rPr>
                <w:rFonts w:ascii="Times New Roman" w:hAnsi="Times New Roman" w:cs="Times New Roman"/>
              </w:rPr>
              <w:t>»: форму подачи электронного обращения, анкету для опроса граждан о качестве оказания услуг.</w:t>
            </w:r>
          </w:p>
        </w:tc>
        <w:tc>
          <w:tcPr>
            <w:tcW w:w="1559" w:type="dxa"/>
          </w:tcPr>
          <w:p w:rsidR="00252909" w:rsidRDefault="00252909" w:rsidP="00252909">
            <w:pPr>
              <w:ind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  <w:p w:rsidR="00252909" w:rsidRPr="0059620E" w:rsidRDefault="00252909" w:rsidP="00252909">
            <w:pPr>
              <w:ind w:right="-85" w:firstLine="0"/>
              <w:rPr>
                <w:rFonts w:ascii="Times New Roman" w:hAnsi="Times New Roman" w:cs="Times New Roman"/>
              </w:rPr>
            </w:pPr>
            <w:r w:rsidRPr="0059620E">
              <w:rPr>
                <w:rFonts w:ascii="Times New Roman" w:hAnsi="Times New Roman" w:cs="Times New Roman"/>
              </w:rPr>
              <w:t>2023 г.</w:t>
            </w:r>
          </w:p>
          <w:p w:rsidR="00252909" w:rsidRPr="005F31BD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организации культуры, размещенной на информационных стендах в помещении организации культуры, составила менее 100% (99%)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удовлетворённости качеством, полнотой и доступностью информации о деятельности организации культуры</w:t>
            </w:r>
          </w:p>
        </w:tc>
        <w:tc>
          <w:tcPr>
            <w:tcW w:w="1219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г.</w:t>
            </w:r>
          </w:p>
        </w:tc>
        <w:tc>
          <w:tcPr>
            <w:tcW w:w="1956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</w:tc>
        <w:tc>
          <w:tcPr>
            <w:tcW w:w="1871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 w:rsidRPr="005F31BD">
              <w:rPr>
                <w:rFonts w:ascii="Times New Roman" w:hAnsi="Times New Roman" w:cs="Times New Roman"/>
              </w:rPr>
              <w:t>Информация о деятельности учреждения</w:t>
            </w:r>
            <w:r>
              <w:rPr>
                <w:rFonts w:ascii="Times New Roman" w:hAnsi="Times New Roman" w:cs="Times New Roman"/>
              </w:rPr>
              <w:t xml:space="preserve"> размещена на информационных стендах</w:t>
            </w:r>
          </w:p>
        </w:tc>
        <w:tc>
          <w:tcPr>
            <w:tcW w:w="1559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 г.</w:t>
            </w:r>
          </w:p>
        </w:tc>
      </w:tr>
      <w:tr w:rsidR="00252909" w:rsidRPr="00DD401F" w:rsidTr="00252909">
        <w:trPr>
          <w:trHeight w:val="20"/>
        </w:trPr>
        <w:tc>
          <w:tcPr>
            <w:tcW w:w="15304" w:type="dxa"/>
            <w:gridSpan w:val="7"/>
          </w:tcPr>
          <w:p w:rsidR="00252909" w:rsidRPr="0061411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14111">
              <w:rPr>
                <w:rFonts w:ascii="Times New Roman" w:hAnsi="Times New Roman" w:cs="Times New Roman"/>
                <w:b/>
              </w:rPr>
              <w:t>II. Комфортность условий, в которых осуществляется деятельность учреждением культуры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комфортностью предоставления услуг организацией культуры составила менее 100% (97%)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комфортностью предоставления услуг организацией культуры</w:t>
            </w:r>
          </w:p>
        </w:tc>
        <w:tc>
          <w:tcPr>
            <w:tcW w:w="1219" w:type="dxa"/>
          </w:tcPr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56" w:type="dxa"/>
          </w:tcPr>
          <w:p w:rsidR="00252909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5F31BD"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252909" w:rsidRPr="00A37F2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37F21">
              <w:rPr>
                <w:rFonts w:ascii="Times New Roman" w:hAnsi="Times New Roman" w:cs="Times New Roman"/>
              </w:rPr>
              <w:t>Оформлена зона</w:t>
            </w:r>
          </w:p>
          <w:p w:rsidR="00252909" w:rsidRPr="00A37F2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ожидания</w:t>
            </w:r>
            <w:proofErr w:type="gramEnd"/>
          </w:p>
          <w:p w:rsidR="00252909" w:rsidRPr="00A37F2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получателей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услуг</w:t>
            </w:r>
          </w:p>
          <w:p w:rsidR="00252909" w:rsidRPr="00A37F2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37F21">
              <w:rPr>
                <w:rFonts w:ascii="Times New Roman" w:hAnsi="Times New Roman" w:cs="Times New Roman"/>
              </w:rPr>
              <w:t>(</w:t>
            </w:r>
            <w:proofErr w:type="gramStart"/>
            <w:r w:rsidRPr="00A37F21">
              <w:rPr>
                <w:rFonts w:ascii="Times New Roman" w:hAnsi="Times New Roman" w:cs="Times New Roman"/>
              </w:rPr>
              <w:t>наличие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навигации</w:t>
            </w:r>
          </w:p>
          <w:p w:rsidR="00252909" w:rsidRPr="00A37F2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внутри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помещений,)</w:t>
            </w:r>
          </w:p>
          <w:p w:rsidR="00252909" w:rsidRPr="00A37F2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обеспечение</w:t>
            </w:r>
            <w:proofErr w:type="gramEnd"/>
          </w:p>
          <w:p w:rsidR="00252909" w:rsidRPr="00A37F2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питьевой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водой</w:t>
            </w:r>
          </w:p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получателей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услу</w:t>
            </w:r>
            <w:r>
              <w:rPr>
                <w:rFonts w:ascii="Times New Roman" w:hAnsi="Times New Roman" w:cs="Times New Roman"/>
              </w:rPr>
              <w:t xml:space="preserve">г, установлен кулер с питьевой водой в зоне обслуживания граждан, имеются </w:t>
            </w:r>
            <w:r>
              <w:rPr>
                <w:rFonts w:ascii="Times New Roman" w:hAnsi="Times New Roman" w:cs="Times New Roman"/>
              </w:rPr>
              <w:lastRenderedPageBreak/>
              <w:t>одноразовые пластиковые стаканы.</w:t>
            </w:r>
          </w:p>
        </w:tc>
        <w:tc>
          <w:tcPr>
            <w:tcW w:w="1559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 2023 г.</w:t>
            </w:r>
          </w:p>
        </w:tc>
      </w:tr>
      <w:tr w:rsidR="00252909" w:rsidRPr="00DD401F" w:rsidTr="00252909">
        <w:trPr>
          <w:trHeight w:val="20"/>
        </w:trPr>
        <w:tc>
          <w:tcPr>
            <w:tcW w:w="15304" w:type="dxa"/>
            <w:gridSpan w:val="7"/>
          </w:tcPr>
          <w:p w:rsidR="00252909" w:rsidRPr="0061411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14111">
              <w:rPr>
                <w:rFonts w:ascii="Times New Roman" w:hAnsi="Times New Roman" w:cs="Times New Roman"/>
                <w:b/>
              </w:rPr>
              <w:lastRenderedPageBreak/>
              <w:t>III. Доступность услуг для инвалидов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инвалидов, в </w:t>
            </w:r>
            <w:proofErr w:type="gramStart"/>
            <w:r>
              <w:rPr>
                <w:rFonts w:ascii="Times New Roman" w:hAnsi="Times New Roman" w:cs="Times New Roman"/>
              </w:rPr>
              <w:t>частности: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выделенные стоянки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br/>
              <w:t>- специально оборудованные санитарно-гигиенические помещения в организации культуры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обеспечить следующие условия </w:t>
            </w:r>
            <w:proofErr w:type="gramStart"/>
            <w:r>
              <w:rPr>
                <w:rFonts w:ascii="Times New Roman" w:hAnsi="Times New Roman" w:cs="Times New Roman"/>
              </w:rPr>
              <w:t>доступности: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выделенные стоянки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br/>
              <w:t>- специально оборудованные санитарно-гигиенические помещения в организации культуры</w:t>
            </w:r>
          </w:p>
        </w:tc>
        <w:tc>
          <w:tcPr>
            <w:tcW w:w="1219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82F62"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</w:tc>
        <w:tc>
          <w:tcPr>
            <w:tcW w:w="1871" w:type="dxa"/>
          </w:tcPr>
          <w:p w:rsidR="00252909" w:rsidRPr="00A82F62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82F62">
              <w:rPr>
                <w:rFonts w:ascii="Times New Roman" w:hAnsi="Times New Roman" w:cs="Times New Roman"/>
              </w:rPr>
              <w:t>Нет свободной выделенной</w:t>
            </w:r>
          </w:p>
          <w:p w:rsidR="00252909" w:rsidRPr="00A82F62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F62">
              <w:rPr>
                <w:rFonts w:ascii="Times New Roman" w:hAnsi="Times New Roman" w:cs="Times New Roman"/>
              </w:rPr>
              <w:t>площади</w:t>
            </w:r>
            <w:proofErr w:type="gramEnd"/>
          </w:p>
          <w:p w:rsidR="00252909" w:rsidRPr="00A82F62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F62">
              <w:rPr>
                <w:rFonts w:ascii="Times New Roman" w:hAnsi="Times New Roman" w:cs="Times New Roman"/>
              </w:rPr>
              <w:t>для</w:t>
            </w:r>
            <w:proofErr w:type="gramEnd"/>
            <w:r w:rsidRPr="00A82F62">
              <w:rPr>
                <w:rFonts w:ascii="Times New Roman" w:hAnsi="Times New Roman" w:cs="Times New Roman"/>
              </w:rPr>
              <w:t xml:space="preserve"> стоянки</w:t>
            </w:r>
          </w:p>
          <w:p w:rsidR="00252909" w:rsidRPr="00A82F62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F62">
              <w:rPr>
                <w:rFonts w:ascii="Times New Roman" w:hAnsi="Times New Roman" w:cs="Times New Roman"/>
              </w:rPr>
              <w:t>автотранспортных</w:t>
            </w:r>
            <w:proofErr w:type="gramEnd"/>
            <w:r w:rsidRPr="00A82F62">
              <w:rPr>
                <w:rFonts w:ascii="Times New Roman" w:hAnsi="Times New Roman" w:cs="Times New Roman"/>
              </w:rPr>
              <w:t xml:space="preserve"> средств</w:t>
            </w:r>
          </w:p>
          <w:p w:rsidR="00252909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2F62">
              <w:rPr>
                <w:rFonts w:ascii="Times New Roman" w:hAnsi="Times New Roman" w:cs="Times New Roman"/>
              </w:rPr>
              <w:t>инвалидов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(учреждение находится на проезжей части дороги),</w:t>
            </w:r>
          </w:p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возможности оборудовать </w:t>
            </w:r>
            <w:r w:rsidRPr="00A82F62">
              <w:rPr>
                <w:rFonts w:ascii="Times New Roman" w:hAnsi="Times New Roman" w:cs="Times New Roman"/>
              </w:rPr>
              <w:t xml:space="preserve">специально санитарно-гигиенические </w:t>
            </w:r>
            <w:r>
              <w:rPr>
                <w:rFonts w:ascii="Times New Roman" w:hAnsi="Times New Roman" w:cs="Times New Roman"/>
              </w:rPr>
              <w:t>помещения для лиц с ОВЗ</w:t>
            </w:r>
          </w:p>
        </w:tc>
        <w:tc>
          <w:tcPr>
            <w:tcW w:w="1559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организации культуры недостаточно условий доступности, позволяющих инвалидам получать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услуги наравне с другими, в </w:t>
            </w:r>
            <w:proofErr w:type="gramStart"/>
            <w:r>
              <w:rPr>
                <w:rFonts w:ascii="Times New Roman" w:hAnsi="Times New Roman" w:cs="Times New Roman"/>
              </w:rPr>
              <w:t>частности: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Необходимо обеспечить в организации следующие </w:t>
            </w:r>
            <w:proofErr w:type="gramStart"/>
            <w:r>
              <w:rPr>
                <w:rFonts w:ascii="Times New Roman" w:hAnsi="Times New Roman" w:cs="Times New Roman"/>
              </w:rPr>
              <w:t>условия: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дублирование для инвалидов по слуху </w:t>
            </w:r>
            <w:r>
              <w:rPr>
                <w:rFonts w:ascii="Times New Roman" w:hAnsi="Times New Roman" w:cs="Times New Roman"/>
              </w:rPr>
              <w:lastRenderedPageBreak/>
              <w:t>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9" w:type="dxa"/>
          </w:tcPr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 – декабрь </w:t>
            </w:r>
          </w:p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  <w:tc>
          <w:tcPr>
            <w:tcW w:w="1956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82F62">
              <w:rPr>
                <w:rFonts w:ascii="Times New Roman" w:hAnsi="Times New Roman" w:cs="Times New Roman"/>
              </w:rPr>
              <w:lastRenderedPageBreak/>
              <w:t xml:space="preserve">Крашенинникова Н.П., </w:t>
            </w:r>
            <w:r w:rsidRPr="00A82F62">
              <w:rPr>
                <w:rFonts w:ascii="Times New Roman" w:hAnsi="Times New Roman" w:cs="Times New Roman"/>
              </w:rPr>
              <w:lastRenderedPageBreak/>
              <w:t>директор МУК «МЦБС»</w:t>
            </w:r>
          </w:p>
        </w:tc>
        <w:tc>
          <w:tcPr>
            <w:tcW w:w="1871" w:type="dxa"/>
          </w:tcPr>
          <w:p w:rsidR="00252909" w:rsidRPr="00A82F62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 w:rsidRPr="00A82F62">
              <w:rPr>
                <w:rFonts w:ascii="Times New Roman" w:hAnsi="Times New Roman" w:cs="Times New Roman"/>
              </w:rPr>
              <w:lastRenderedPageBreak/>
              <w:t>Приобретение</w:t>
            </w:r>
          </w:p>
          <w:p w:rsidR="00252909" w:rsidRDefault="00252909" w:rsidP="00252909">
            <w:pPr>
              <w:ind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Специальных знаков</w:t>
            </w:r>
            <w:r>
              <w:t xml:space="preserve"> </w:t>
            </w:r>
            <w:r w:rsidRPr="00D86AE9">
              <w:rPr>
                <w:rFonts w:ascii="Times New Roman" w:hAnsi="Times New Roman" w:cs="Times New Roman"/>
              </w:rPr>
              <w:lastRenderedPageBreak/>
              <w:t>зрительной информации</w:t>
            </w:r>
            <w:r>
              <w:rPr>
                <w:rFonts w:ascii="Times New Roman" w:hAnsi="Times New Roman" w:cs="Times New Roman"/>
              </w:rPr>
              <w:t xml:space="preserve"> для инвалидов по слуху и</w:t>
            </w:r>
            <w:r w:rsidRPr="005612B8">
              <w:rPr>
                <w:rFonts w:ascii="Times New Roman" w:hAnsi="Times New Roman" w:cs="Times New Roman"/>
              </w:rPr>
              <w:t xml:space="preserve"> зрению</w:t>
            </w:r>
            <w:r>
              <w:rPr>
                <w:rFonts w:ascii="Times New Roman" w:hAnsi="Times New Roman" w:cs="Times New Roman"/>
              </w:rPr>
              <w:t xml:space="preserve"> и их размещение.</w:t>
            </w:r>
          </w:p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86AE9">
              <w:rPr>
                <w:rFonts w:ascii="Times New Roman" w:hAnsi="Times New Roman" w:cs="Times New Roman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 w:rsidRPr="00D86AE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D86A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86AE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D86AE9">
              <w:rPr>
                <w:rFonts w:ascii="Times New Roman" w:hAnsi="Times New Roman" w:cs="Times New Roman"/>
              </w:rPr>
              <w:t>)</w:t>
            </w:r>
            <w:r w:rsidRPr="005612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 возможности</w:t>
            </w:r>
          </w:p>
        </w:tc>
        <w:tc>
          <w:tcPr>
            <w:tcW w:w="1559" w:type="dxa"/>
          </w:tcPr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Октябрь-декабрь </w:t>
            </w:r>
          </w:p>
          <w:p w:rsidR="00252909" w:rsidRPr="00DD401F" w:rsidRDefault="00252909" w:rsidP="00252909">
            <w:pPr>
              <w:ind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доступностью услуг для инвалидов составила менее 100% (96%)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доступностью услуг для инвалидов</w:t>
            </w:r>
          </w:p>
        </w:tc>
        <w:tc>
          <w:tcPr>
            <w:tcW w:w="1219" w:type="dxa"/>
          </w:tcPr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56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5612B8"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</w:tc>
        <w:tc>
          <w:tcPr>
            <w:tcW w:w="1871" w:type="dxa"/>
          </w:tcPr>
          <w:p w:rsidR="00252909" w:rsidRPr="00193048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 w:rsidRPr="00193048">
              <w:rPr>
                <w:rFonts w:ascii="Times New Roman" w:hAnsi="Times New Roman" w:cs="Times New Roman"/>
              </w:rPr>
              <w:t>Организация и</w:t>
            </w:r>
          </w:p>
          <w:p w:rsidR="00252909" w:rsidRPr="00193048" w:rsidRDefault="00252909" w:rsidP="00252909">
            <w:pPr>
              <w:ind w:right="-85" w:firstLine="0"/>
              <w:rPr>
                <w:rFonts w:ascii="Times New Roman" w:hAnsi="Times New Roman" w:cs="Times New Roman"/>
              </w:rPr>
            </w:pPr>
            <w:proofErr w:type="gramStart"/>
            <w:r w:rsidRPr="00193048">
              <w:rPr>
                <w:rFonts w:ascii="Times New Roman" w:hAnsi="Times New Roman" w:cs="Times New Roman"/>
              </w:rPr>
              <w:t>проведение</w:t>
            </w:r>
            <w:proofErr w:type="gramEnd"/>
          </w:p>
          <w:p w:rsidR="00252909" w:rsidRPr="00193048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193048">
              <w:rPr>
                <w:rFonts w:ascii="Times New Roman" w:hAnsi="Times New Roman" w:cs="Times New Roman"/>
              </w:rPr>
              <w:t>мониторинга</w:t>
            </w:r>
            <w:proofErr w:type="gramEnd"/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193048">
              <w:rPr>
                <w:rFonts w:ascii="Times New Roman" w:hAnsi="Times New Roman" w:cs="Times New Roman"/>
              </w:rPr>
              <w:t>удовлетворенности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пользователей библиотек МУК «МЦБС»</w:t>
            </w:r>
          </w:p>
        </w:tc>
        <w:tc>
          <w:tcPr>
            <w:tcW w:w="1559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 г.</w:t>
            </w:r>
          </w:p>
        </w:tc>
      </w:tr>
      <w:tr w:rsidR="00252909" w:rsidRPr="00DD401F" w:rsidTr="00252909">
        <w:trPr>
          <w:trHeight w:val="20"/>
        </w:trPr>
        <w:tc>
          <w:tcPr>
            <w:tcW w:w="15304" w:type="dxa"/>
            <w:gridSpan w:val="7"/>
          </w:tcPr>
          <w:p w:rsidR="00252909" w:rsidRPr="0061411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14111">
              <w:rPr>
                <w:rFonts w:ascii="Times New Roman" w:hAnsi="Times New Roman" w:cs="Times New Roman"/>
                <w:b/>
              </w:rPr>
              <w:t>IV. Доброжелательность, вежливость работников организации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доброжелательностью, вежливостью работников организации культуры, обеспечивающих первичный контакт и </w:t>
            </w:r>
            <w:r>
              <w:rPr>
                <w:rFonts w:ascii="Times New Roman" w:hAnsi="Times New Roman" w:cs="Times New Roman"/>
              </w:rPr>
              <w:lastRenderedPageBreak/>
              <w:t>информирование получателя услуги при непосредственном обращении в организацию культуры, составила менее 100% (98%)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Сохранять и повышать текущий уровень удовлетворенности доброжелательностью, вежливостью работников организации культуры, </w:t>
            </w:r>
            <w:r>
              <w:rPr>
                <w:rFonts w:ascii="Times New Roman" w:hAnsi="Times New Roman" w:cs="Times New Roman"/>
              </w:rPr>
              <w:lastRenderedPageBreak/>
              <w:t>обеспечивающих первичный контакт и информирование получателя услуги при непосредственном обращении в организацию культуры</w:t>
            </w:r>
          </w:p>
        </w:tc>
        <w:tc>
          <w:tcPr>
            <w:tcW w:w="1219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56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5612B8"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</w:tc>
        <w:tc>
          <w:tcPr>
            <w:tcW w:w="1871" w:type="dxa"/>
          </w:tcPr>
          <w:p w:rsidR="00252909" w:rsidRPr="00193048" w:rsidRDefault="00252909" w:rsidP="00252909">
            <w:pPr>
              <w:ind w:right="-85" w:firstLine="0"/>
              <w:rPr>
                <w:rFonts w:ascii="Times New Roman" w:hAnsi="Times New Roman" w:cs="Times New Roman"/>
              </w:rPr>
            </w:pPr>
            <w:r w:rsidRPr="00193048">
              <w:rPr>
                <w:rFonts w:ascii="Times New Roman" w:hAnsi="Times New Roman" w:cs="Times New Roman"/>
              </w:rPr>
              <w:t>Проведение</w:t>
            </w:r>
          </w:p>
          <w:p w:rsidR="00252909" w:rsidRPr="00193048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 w:rsidRPr="00193048">
              <w:rPr>
                <w:rFonts w:ascii="Times New Roman" w:hAnsi="Times New Roman" w:cs="Times New Roman"/>
              </w:rPr>
              <w:t>Дополнительной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048">
              <w:rPr>
                <w:rFonts w:ascii="Times New Roman" w:hAnsi="Times New Roman" w:cs="Times New Roman"/>
              </w:rPr>
              <w:t>разъяснительнойбеседы</w:t>
            </w:r>
            <w:proofErr w:type="spellEnd"/>
            <w:r w:rsidRPr="00193048">
              <w:rPr>
                <w:rFonts w:ascii="Times New Roman" w:hAnsi="Times New Roman" w:cs="Times New Roman"/>
              </w:rPr>
              <w:t xml:space="preserve"> с</w:t>
            </w:r>
          </w:p>
          <w:p w:rsidR="00252909" w:rsidRPr="00193048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сотрудниками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2909" w:rsidRPr="00193048" w:rsidRDefault="00252909" w:rsidP="00252909">
            <w:pPr>
              <w:ind w:right="-85" w:firstLine="0"/>
              <w:rPr>
                <w:rFonts w:ascii="Times New Roman" w:hAnsi="Times New Roman" w:cs="Times New Roman"/>
              </w:rPr>
            </w:pPr>
            <w:r w:rsidRPr="00193048">
              <w:rPr>
                <w:rFonts w:ascii="Times New Roman" w:hAnsi="Times New Roman" w:cs="Times New Roman"/>
              </w:rPr>
              <w:t>«Кодекса</w:t>
            </w:r>
          </w:p>
          <w:p w:rsidR="00252909" w:rsidRPr="00867F28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 w:rsidRPr="00193048">
              <w:rPr>
                <w:rFonts w:ascii="Times New Roman" w:hAnsi="Times New Roman" w:cs="Times New Roman"/>
              </w:rPr>
              <w:t>Профессиональной</w:t>
            </w:r>
            <w:r>
              <w:rPr>
                <w:rFonts w:ascii="Times New Roman" w:hAnsi="Times New Roman" w:cs="Times New Roman"/>
              </w:rPr>
              <w:t xml:space="preserve"> этики библиотекаря», проведение </w:t>
            </w:r>
            <w:r w:rsidRPr="00867F28">
              <w:rPr>
                <w:rFonts w:ascii="Times New Roman" w:hAnsi="Times New Roman" w:cs="Times New Roman"/>
              </w:rPr>
              <w:t xml:space="preserve">среди сотрудников </w:t>
            </w:r>
            <w:r>
              <w:rPr>
                <w:rFonts w:ascii="Times New Roman" w:hAnsi="Times New Roman" w:cs="Times New Roman"/>
              </w:rPr>
              <w:t xml:space="preserve">практикумов и инструктажей </w:t>
            </w:r>
          </w:p>
          <w:p w:rsidR="00252909" w:rsidRPr="00867F28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867F28">
              <w:rPr>
                <w:rFonts w:ascii="Times New Roman" w:hAnsi="Times New Roman" w:cs="Times New Roman"/>
              </w:rPr>
              <w:t>по</w:t>
            </w:r>
            <w:proofErr w:type="gramEnd"/>
            <w:r w:rsidRPr="00867F28">
              <w:rPr>
                <w:rFonts w:ascii="Times New Roman" w:hAnsi="Times New Roman" w:cs="Times New Roman"/>
              </w:rPr>
              <w:t xml:space="preserve"> этикету, правилам</w:t>
            </w:r>
          </w:p>
          <w:p w:rsidR="00252909" w:rsidRPr="00867F28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867F28">
              <w:rPr>
                <w:rFonts w:ascii="Times New Roman" w:hAnsi="Times New Roman" w:cs="Times New Roman"/>
              </w:rPr>
              <w:t>поведения</w:t>
            </w:r>
            <w:proofErr w:type="gramEnd"/>
            <w:r w:rsidRPr="00867F28">
              <w:rPr>
                <w:rFonts w:ascii="Times New Roman" w:hAnsi="Times New Roman" w:cs="Times New Roman"/>
              </w:rPr>
              <w:t xml:space="preserve"> на работе,</w:t>
            </w: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867F2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оброжелательности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вежливости к посетителям библиотек.</w:t>
            </w:r>
            <w:r w:rsidRPr="00867F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252909" w:rsidRPr="00DD401F" w:rsidTr="00252909">
        <w:trPr>
          <w:trHeight w:val="20"/>
        </w:trPr>
        <w:tc>
          <w:tcPr>
            <w:tcW w:w="15304" w:type="dxa"/>
            <w:gridSpan w:val="7"/>
          </w:tcPr>
          <w:p w:rsidR="00252909" w:rsidRPr="00614111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614111">
              <w:rPr>
                <w:rFonts w:ascii="Times New Roman" w:hAnsi="Times New Roman" w:cs="Times New Roman"/>
                <w:b/>
              </w:rPr>
              <w:lastRenderedPageBreak/>
              <w:t>V. Удовлетворенность условиями деятельности учреждения культуры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получателей услуг рекомендовать организацию культуры родственникам и знакомым составила менее 100% (99%)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1219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6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37F21"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</w:tc>
        <w:tc>
          <w:tcPr>
            <w:tcW w:w="1871" w:type="dxa"/>
          </w:tcPr>
          <w:p w:rsidR="00252909" w:rsidRPr="00A37F21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 w:rsidRPr="00A37F21">
              <w:rPr>
                <w:rFonts w:ascii="Times New Roman" w:hAnsi="Times New Roman" w:cs="Times New Roman"/>
              </w:rPr>
              <w:t>Разработка плана</w:t>
            </w:r>
          </w:p>
          <w:p w:rsidR="00252909" w:rsidRPr="00A37F21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мероприятий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по</w:t>
            </w:r>
          </w:p>
          <w:p w:rsidR="00252909" w:rsidRPr="00A37F21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информированию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 </w:t>
            </w:r>
            <w:r w:rsidRPr="00A37F21">
              <w:rPr>
                <w:rFonts w:ascii="Times New Roman" w:hAnsi="Times New Roman" w:cs="Times New Roman"/>
              </w:rPr>
              <w:t>предоставляемых</w:t>
            </w: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услуг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и их качестве.</w:t>
            </w:r>
          </w:p>
        </w:tc>
        <w:tc>
          <w:tcPr>
            <w:tcW w:w="1559" w:type="dxa"/>
          </w:tcPr>
          <w:p w:rsidR="00252909" w:rsidRPr="00DD401F" w:rsidRDefault="00252909" w:rsidP="004B4882">
            <w:pPr>
              <w:ind w:left="-85" w:right="-85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удобством графика работы организации культуры составила менее 100% (98%)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удобством графика работы организации культуры</w:t>
            </w:r>
          </w:p>
        </w:tc>
        <w:tc>
          <w:tcPr>
            <w:tcW w:w="1219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–ноябрь 2023 г.</w:t>
            </w:r>
          </w:p>
        </w:tc>
        <w:tc>
          <w:tcPr>
            <w:tcW w:w="1956" w:type="dxa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 w:rsidRPr="00193048">
              <w:rPr>
                <w:rFonts w:ascii="Times New Roman" w:hAnsi="Times New Roman" w:cs="Times New Roman"/>
              </w:rPr>
              <w:t>Крашенинникова Н.П., директор МУК «МЦБС»</w:t>
            </w:r>
          </w:p>
        </w:tc>
        <w:tc>
          <w:tcPr>
            <w:tcW w:w="1871" w:type="dxa"/>
          </w:tcPr>
          <w:p w:rsidR="00252909" w:rsidRPr="00193048" w:rsidRDefault="00252909" w:rsidP="00252909">
            <w:pPr>
              <w:ind w:right="-85" w:firstLine="0"/>
              <w:jc w:val="left"/>
              <w:rPr>
                <w:rFonts w:ascii="Times New Roman" w:hAnsi="Times New Roman" w:cs="Times New Roman"/>
              </w:rPr>
            </w:pPr>
            <w:r w:rsidRPr="00193048">
              <w:rPr>
                <w:rFonts w:ascii="Times New Roman" w:hAnsi="Times New Roman" w:cs="Times New Roman"/>
              </w:rPr>
              <w:t>Анализ и</w:t>
            </w:r>
          </w:p>
          <w:p w:rsidR="00252909" w:rsidRPr="00193048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3048">
              <w:rPr>
                <w:rFonts w:ascii="Times New Roman" w:hAnsi="Times New Roman" w:cs="Times New Roman"/>
              </w:rPr>
              <w:t>корректировка</w:t>
            </w:r>
            <w:proofErr w:type="gramEnd"/>
            <w:r w:rsidRPr="00193048">
              <w:rPr>
                <w:rFonts w:ascii="Times New Roman" w:hAnsi="Times New Roman" w:cs="Times New Roman"/>
              </w:rPr>
              <w:t xml:space="preserve"> в</w:t>
            </w:r>
          </w:p>
          <w:p w:rsidR="00252909" w:rsidRPr="00193048" w:rsidRDefault="00252909" w:rsidP="00252909">
            <w:pPr>
              <w:ind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3048">
              <w:rPr>
                <w:rFonts w:ascii="Times New Roman" w:hAnsi="Times New Roman" w:cs="Times New Roman"/>
              </w:rPr>
              <w:t>случае</w:t>
            </w:r>
            <w:proofErr w:type="gramEnd"/>
          </w:p>
          <w:p w:rsidR="00252909" w:rsidRPr="00193048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3048">
              <w:rPr>
                <w:rFonts w:ascii="Times New Roman" w:hAnsi="Times New Roman" w:cs="Times New Roman"/>
              </w:rPr>
              <w:t>необходимости</w:t>
            </w:r>
            <w:proofErr w:type="gramEnd"/>
          </w:p>
          <w:p w:rsidR="00252909" w:rsidRPr="00193048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3048">
              <w:rPr>
                <w:rFonts w:ascii="Times New Roman" w:hAnsi="Times New Roman" w:cs="Times New Roman"/>
              </w:rPr>
              <w:t>графиков</w:t>
            </w:r>
            <w:proofErr w:type="gramEnd"/>
            <w:r w:rsidRPr="00193048">
              <w:rPr>
                <w:rFonts w:ascii="Times New Roman" w:hAnsi="Times New Roman" w:cs="Times New Roman"/>
              </w:rPr>
              <w:t xml:space="preserve"> работы</w:t>
            </w:r>
          </w:p>
          <w:p w:rsidR="00252909" w:rsidRPr="00A37F21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библиотек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МУК «МЦБС» 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A37F21">
              <w:rPr>
                <w:rFonts w:ascii="Times New Roman" w:hAnsi="Times New Roman" w:cs="Times New Roman"/>
              </w:rPr>
              <w:t>азмещение на</w:t>
            </w:r>
          </w:p>
          <w:p w:rsidR="00252909" w:rsidRPr="00A37F21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37F21">
              <w:rPr>
                <w:rFonts w:ascii="Times New Roman" w:hAnsi="Times New Roman" w:cs="Times New Roman"/>
              </w:rPr>
              <w:t>стендах и</w:t>
            </w:r>
          </w:p>
          <w:p w:rsidR="00252909" w:rsidRPr="00A37F21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сайте</w:t>
            </w:r>
          </w:p>
          <w:p w:rsidR="00252909" w:rsidRPr="00A37F21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обновленных</w:t>
            </w:r>
            <w:proofErr w:type="gramEnd"/>
          </w:p>
          <w:p w:rsidR="00252909" w:rsidRPr="00DD401F" w:rsidRDefault="00252909" w:rsidP="00252909">
            <w:pPr>
              <w:ind w:left="-85" w:right="-85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37F21">
              <w:rPr>
                <w:rFonts w:ascii="Times New Roman" w:hAnsi="Times New Roman" w:cs="Times New Roman"/>
              </w:rPr>
              <w:t>графиков</w:t>
            </w:r>
            <w:proofErr w:type="gramEnd"/>
            <w:r w:rsidRPr="00A37F21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1559" w:type="dxa"/>
          </w:tcPr>
          <w:p w:rsidR="00252909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</w:tr>
    </w:tbl>
    <w:p w:rsidR="00252909" w:rsidRPr="00DD401F" w:rsidRDefault="00252909" w:rsidP="00252909">
      <w:pPr>
        <w:jc w:val="center"/>
        <w:rPr>
          <w:rFonts w:ascii="Times New Roman" w:hAnsi="Times New Roman" w:cs="Times New Roman"/>
        </w:rPr>
      </w:pPr>
    </w:p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/>
    <w:p w:rsidR="00252909" w:rsidRDefault="00252909" w:rsidP="00252909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252909" w:rsidRDefault="00252909" w:rsidP="00252909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приказу отдела культуры от 15.08.2023 г. № 86-од</w:t>
      </w:r>
    </w:p>
    <w:p w:rsidR="00252909" w:rsidRPr="00DD401F" w:rsidRDefault="00252909" w:rsidP="00252909">
      <w:pPr>
        <w:jc w:val="center"/>
        <w:rPr>
          <w:rFonts w:ascii="Times New Roman" w:hAnsi="Times New Roman" w:cs="Times New Roman"/>
          <w:b/>
        </w:rPr>
      </w:pPr>
      <w:r w:rsidRPr="00DD401F">
        <w:rPr>
          <w:rFonts w:ascii="Times New Roman" w:hAnsi="Times New Roman" w:cs="Times New Roman"/>
          <w:b/>
        </w:rPr>
        <w:t>ПЛАН</w:t>
      </w:r>
    </w:p>
    <w:p w:rsidR="00252909" w:rsidRPr="00252909" w:rsidRDefault="00252909" w:rsidP="00252909">
      <w:pPr>
        <w:spacing w:after="60"/>
        <w:ind w:left="3402" w:right="3402"/>
        <w:jc w:val="center"/>
        <w:rPr>
          <w:rFonts w:ascii="Times New Roman" w:hAnsi="Times New Roman" w:cs="Times New Roman"/>
          <w:b/>
        </w:rPr>
      </w:pPr>
      <w:proofErr w:type="gramStart"/>
      <w:r w:rsidRPr="00DD401F">
        <w:rPr>
          <w:rFonts w:ascii="Times New Roman" w:hAnsi="Times New Roman" w:cs="Times New Roman"/>
        </w:rPr>
        <w:t>по</w:t>
      </w:r>
      <w:proofErr w:type="gramEnd"/>
      <w:r w:rsidRPr="00DD401F">
        <w:rPr>
          <w:rFonts w:ascii="Times New Roman" w:hAnsi="Times New Roman" w:cs="Times New Roman"/>
        </w:rPr>
        <w:t xml:space="preserve"> устранению недостатков, выявленных в ходе независимой оценки качества</w:t>
      </w:r>
      <w:r w:rsidRPr="00DD401F">
        <w:rPr>
          <w:rFonts w:ascii="Times New Roman" w:hAnsi="Times New Roman" w:cs="Times New Roman"/>
        </w:rPr>
        <w:br/>
        <w:t xml:space="preserve">условий </w:t>
      </w:r>
      <w:r>
        <w:rPr>
          <w:rFonts w:ascii="Times New Roman" w:hAnsi="Times New Roman" w:cs="Times New Roman"/>
        </w:rPr>
        <w:t>оказания услуг учреждением культуры</w:t>
      </w:r>
      <w:r w:rsidRPr="00DD401F">
        <w:rPr>
          <w:rFonts w:ascii="Times New Roman" w:hAnsi="Times New Roman" w:cs="Times New Roman"/>
        </w:rPr>
        <w:br/>
      </w:r>
      <w:r w:rsidRPr="00252909">
        <w:rPr>
          <w:rFonts w:ascii="Times New Roman" w:hAnsi="Times New Roman" w:cs="Times New Roman"/>
          <w:b/>
          <w:u w:val="single"/>
        </w:rPr>
        <w:t>Муниципальное учреждение культуры «</w:t>
      </w:r>
      <w:proofErr w:type="spellStart"/>
      <w:r w:rsidRPr="00252909">
        <w:rPr>
          <w:rFonts w:ascii="Times New Roman" w:hAnsi="Times New Roman" w:cs="Times New Roman"/>
          <w:b/>
          <w:u w:val="single"/>
        </w:rPr>
        <w:t>Межпоселенческий</w:t>
      </w:r>
      <w:proofErr w:type="spellEnd"/>
      <w:r w:rsidRPr="00252909">
        <w:rPr>
          <w:rFonts w:ascii="Times New Roman" w:hAnsi="Times New Roman" w:cs="Times New Roman"/>
          <w:b/>
          <w:u w:val="single"/>
        </w:rPr>
        <w:t xml:space="preserve"> краеведческий музей» </w:t>
      </w:r>
      <w:proofErr w:type="spellStart"/>
      <w:r w:rsidRPr="00252909">
        <w:rPr>
          <w:rFonts w:ascii="Times New Roman" w:hAnsi="Times New Roman" w:cs="Times New Roman"/>
          <w:b/>
          <w:u w:val="single"/>
        </w:rPr>
        <w:t>Тоншаевского</w:t>
      </w:r>
      <w:proofErr w:type="spellEnd"/>
      <w:r w:rsidRPr="00252909">
        <w:rPr>
          <w:rFonts w:ascii="Times New Roman" w:hAnsi="Times New Roman" w:cs="Times New Roman"/>
          <w:b/>
          <w:u w:val="single"/>
        </w:rPr>
        <w:t xml:space="preserve"> муниципального округа Нижегородской области</w:t>
      </w:r>
      <w:r w:rsidRPr="00252909">
        <w:rPr>
          <w:rFonts w:ascii="Times New Roman" w:hAnsi="Times New Roman" w:cs="Times New Roman"/>
          <w:b/>
          <w:u w:val="single"/>
        </w:rPr>
        <w:br/>
      </w:r>
      <w:r w:rsidRPr="00252909">
        <w:rPr>
          <w:rFonts w:ascii="Times New Roman" w:hAnsi="Times New Roman" w:cs="Times New Roman"/>
          <w:b/>
        </w:rPr>
        <w:t>на 2023-2025 год</w:t>
      </w: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4139"/>
        <w:gridCol w:w="4139"/>
        <w:gridCol w:w="1474"/>
        <w:gridCol w:w="1701"/>
        <w:gridCol w:w="2013"/>
        <w:gridCol w:w="1559"/>
      </w:tblGrid>
      <w:tr w:rsidR="00252909" w:rsidRPr="00DD401F" w:rsidTr="00252909">
        <w:trPr>
          <w:trHeight w:val="20"/>
          <w:tblHeader/>
        </w:trPr>
        <w:tc>
          <w:tcPr>
            <w:tcW w:w="421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39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Недостатки, выявленные в ходе независимой оценки качества условий </w:t>
            </w: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</w:p>
        </w:tc>
        <w:tc>
          <w:tcPr>
            <w:tcW w:w="4139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в ходе независимой оценки качества условий </w:t>
            </w:r>
            <w:r w:rsidRPr="000E4301">
              <w:rPr>
                <w:rFonts w:ascii="Times New Roman" w:hAnsi="Times New Roman" w:cs="Times New Roman"/>
                <w:b/>
              </w:rPr>
              <w:t>учреждени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0E4301">
              <w:rPr>
                <w:rFonts w:ascii="Times New Roman" w:hAnsi="Times New Roman" w:cs="Times New Roman"/>
                <w:b/>
              </w:rPr>
              <w:t xml:space="preserve"> культуры</w:t>
            </w:r>
          </w:p>
        </w:tc>
        <w:tc>
          <w:tcPr>
            <w:tcW w:w="1474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Ответственный исполнитель (с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указанием фамилии, имени, отчества и должности)</w:t>
            </w:r>
          </w:p>
        </w:tc>
        <w:tc>
          <w:tcPr>
            <w:tcW w:w="3572" w:type="dxa"/>
            <w:gridSpan w:val="2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252909" w:rsidRPr="00DD401F" w:rsidTr="00252909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Align w:val="center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Реализованные меры по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устранению выявленных недостатков</w:t>
            </w:r>
          </w:p>
        </w:tc>
        <w:tc>
          <w:tcPr>
            <w:tcW w:w="1559" w:type="dxa"/>
            <w:vAlign w:val="center"/>
          </w:tcPr>
          <w:p w:rsidR="00252909" w:rsidRPr="00DD401F" w:rsidRDefault="00252909" w:rsidP="00252909">
            <w:pPr>
              <w:ind w:left="-85" w:right="-85" w:firstLine="0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252909" w:rsidRPr="00DD401F" w:rsidTr="00252909">
        <w:trPr>
          <w:trHeight w:val="20"/>
        </w:trPr>
        <w:tc>
          <w:tcPr>
            <w:tcW w:w="15446" w:type="dxa"/>
            <w:gridSpan w:val="7"/>
          </w:tcPr>
          <w:p w:rsidR="00252909" w:rsidRPr="0019513A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19513A">
              <w:rPr>
                <w:rFonts w:ascii="Times New Roman" w:hAnsi="Times New Roman" w:cs="Times New Roman"/>
                <w:b/>
              </w:rPr>
              <w:t>I. Открытость и доступность информации об учреждении культуры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актами, в частности:</w:t>
            </w:r>
            <w:r>
              <w:rPr>
                <w:rFonts w:ascii="Times New Roman" w:hAnsi="Times New Roman" w:cs="Times New Roman"/>
              </w:rPr>
              <w:br/>
              <w:t xml:space="preserve"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</w:t>
            </w:r>
            <w:r>
              <w:rPr>
                <w:rFonts w:ascii="Times New Roman" w:hAnsi="Times New Roman" w:cs="Times New Roman"/>
              </w:rPr>
              <w:lastRenderedPageBreak/>
              <w:t>адресов сайтов структурных подразделений, адресов электронной почты</w:t>
            </w:r>
            <w:r>
              <w:rPr>
                <w:rFonts w:ascii="Times New Roman" w:hAnsi="Times New Roman" w:cs="Times New Roman"/>
              </w:rPr>
              <w:br/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организации, в частности:</w:t>
            </w:r>
            <w:r>
              <w:rPr>
                <w:rFonts w:ascii="Times New Roman" w:hAnsi="Times New Roman" w:cs="Times New Roman"/>
              </w:rPr>
              <w:br/>
              <w:t>- о структуре и органах управления организации культуры; фамилии, имена, отчества и должности руководителей организации культуры, ее структурных подразделений и филиалов, контактных телефонов, адресов сайтов структурных подразделений, адресов электронной почты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1474" w:type="dxa"/>
          </w:tcPr>
          <w:p w:rsidR="00252909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Мирянгина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В.О.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ст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стендах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</w:tcPr>
          <w:p w:rsidR="00252909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  <w:r>
              <w:rPr>
                <w:rFonts w:ascii="Times New Roman" w:hAnsi="Times New Roman" w:cs="Times New Roman"/>
              </w:rPr>
              <w:br/>
              <w:t>- сведения об учредителе/учредителях</w:t>
            </w:r>
            <w:r>
              <w:rPr>
                <w:rFonts w:ascii="Times New Roman" w:hAnsi="Times New Roman" w:cs="Times New Roman"/>
              </w:rPr>
              <w:br/>
              <w:t>- контактные телефоны, адреса электронной почты учредителя/учредителей</w:t>
            </w:r>
            <w:r>
              <w:rPr>
                <w:rFonts w:ascii="Times New Roman" w:hAnsi="Times New Roman" w:cs="Times New Roman"/>
              </w:rPr>
              <w:br/>
              <w:t>- адрес сайта учредителя/учредителей</w:t>
            </w:r>
            <w:r>
              <w:rPr>
                <w:rFonts w:ascii="Times New Roman" w:hAnsi="Times New Roman" w:cs="Times New Roman"/>
              </w:rPr>
              <w:br/>
              <w:t>- перечень оказываемых платных услуг, цены (тарифы) на услуги</w:t>
            </w:r>
            <w:r>
              <w:rPr>
                <w:rFonts w:ascii="Times New Roman" w:hAnsi="Times New Roman" w:cs="Times New Roman"/>
              </w:rPr>
              <w:br/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  <w:r>
              <w:rPr>
                <w:rFonts w:ascii="Times New Roman" w:hAnsi="Times New Roman" w:cs="Times New Roman"/>
              </w:rPr>
              <w:br/>
              <w:t>-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</w:rPr>
              <w:br/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- результаты независимой оценки качества условий оказания услуг</w:t>
            </w:r>
            <w:r>
              <w:rPr>
                <w:rFonts w:ascii="Times New Roman" w:hAnsi="Times New Roman" w:cs="Times New Roman"/>
              </w:rPr>
              <w:br/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  <w:r>
              <w:rPr>
                <w:rFonts w:ascii="Times New Roman" w:hAnsi="Times New Roman" w:cs="Times New Roman"/>
              </w:rPr>
              <w:br/>
              <w:t>- сведения об учредителе/учредителях</w:t>
            </w:r>
            <w:r>
              <w:rPr>
                <w:rFonts w:ascii="Times New Roman" w:hAnsi="Times New Roman" w:cs="Times New Roman"/>
              </w:rPr>
              <w:br/>
              <w:t>- контактные телефоны, адреса электронной почты учредителя/учредителей</w:t>
            </w:r>
            <w:r>
              <w:rPr>
                <w:rFonts w:ascii="Times New Roman" w:hAnsi="Times New Roman" w:cs="Times New Roman"/>
              </w:rPr>
              <w:br/>
              <w:t>- адрес сайта учредителя/учредителей</w:t>
            </w:r>
            <w:r>
              <w:rPr>
                <w:rFonts w:ascii="Times New Roman" w:hAnsi="Times New Roman" w:cs="Times New Roman"/>
              </w:rPr>
              <w:br/>
              <w:t>- перечень оказываемых платных услуг, цены (тарифы) на услуги</w:t>
            </w:r>
            <w:r>
              <w:rPr>
                <w:rFonts w:ascii="Times New Roman" w:hAnsi="Times New Roman" w:cs="Times New Roman"/>
              </w:rPr>
              <w:br/>
              <w:t xml:space="preserve">- копии документов о порядке предоставления услуг за плату, нормативных правовых актов, устанавливающих цены (тарифы) на </w:t>
            </w:r>
            <w:r>
              <w:rPr>
                <w:rFonts w:ascii="Times New Roman" w:hAnsi="Times New Roman" w:cs="Times New Roman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</w:rPr>
              <w:br/>
              <w:t>-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</w:rPr>
              <w:br/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  <w:r>
              <w:rPr>
                <w:rFonts w:ascii="Times New Roman" w:hAnsi="Times New Roman" w:cs="Times New Roman"/>
              </w:rPr>
              <w:br/>
              <w:t>- результаты независимой оценки качества условий оказания услуг</w:t>
            </w:r>
            <w:r>
              <w:rPr>
                <w:rFonts w:ascii="Times New Roman" w:hAnsi="Times New Roman" w:cs="Times New Roman"/>
              </w:rPr>
              <w:br/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Мирянгина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В.О.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ст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B0E9D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размещена на сайте «МУК ТКМ»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чредителе 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официальном сайте организации культуры отсутствует информация о дистанционных способах взаимодействия с получателями услуг и их функционирование, в </w:t>
            </w:r>
            <w:proofErr w:type="gramStart"/>
            <w:r>
              <w:rPr>
                <w:rFonts w:ascii="Times New Roman" w:hAnsi="Times New Roman" w:cs="Times New Roman"/>
              </w:rPr>
              <w:t>частности: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обеспечить функционирование следующей информации о дистанционных способах взаимодействия с получателями </w:t>
            </w:r>
            <w:proofErr w:type="gramStart"/>
            <w:r>
              <w:rPr>
                <w:rFonts w:ascii="Times New Roman" w:hAnsi="Times New Roman" w:cs="Times New Roman"/>
              </w:rPr>
              <w:t>услуг: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Мирянгина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В.О.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ст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B0E9D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сайте «МУК ТКМ»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кнопками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«Качество услуг»                           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«Вопрос»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2909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организации культуры, размещенной на информационных стендах в помещении организации культуры, составила менее 100% (99%)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удовлетворённости качеством, полнотой и доступностью информации о деятельности организации культуры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Мирянгина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В.О.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ст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B0E9D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сайте «МУК ТКМ»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странице ВК отдельными кнопками 1. «Качество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услуг»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09" w:rsidRPr="00DD401F" w:rsidTr="00252909">
        <w:trPr>
          <w:trHeight w:val="20"/>
        </w:trPr>
        <w:tc>
          <w:tcPr>
            <w:tcW w:w="15446" w:type="dxa"/>
            <w:gridSpan w:val="7"/>
          </w:tcPr>
          <w:p w:rsidR="00252909" w:rsidRPr="0019513A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19513A">
              <w:rPr>
                <w:rFonts w:ascii="Times New Roman" w:hAnsi="Times New Roman" w:cs="Times New Roman"/>
                <w:b/>
              </w:rPr>
              <w:lastRenderedPageBreak/>
              <w:t>II. Комфортность условий, в которых осуществляется деятельность учреждением культуры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организации культуры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</w:t>
            </w:r>
            <w:proofErr w:type="gramStart"/>
            <w:r>
              <w:rPr>
                <w:rFonts w:ascii="Times New Roman" w:hAnsi="Times New Roman" w:cs="Times New Roman"/>
              </w:rPr>
              <w:t>частности: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наличие и понятность навигации внутри организации культуры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 обеспечить следующие комфортные условия для 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>услуг: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наличие и понятность навигации внутри организации культуры</w:t>
            </w:r>
          </w:p>
        </w:tc>
        <w:tc>
          <w:tcPr>
            <w:tcW w:w="1474" w:type="dxa"/>
          </w:tcPr>
          <w:p w:rsidR="00252909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Мирянгина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В.О.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ст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4B0E9D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стендах и табличках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комфортностью предоставления услуг организацией культуры составила менее 100% (98%)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комфортностью предоставления услуг организацией культуры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опросов посетителей в учреждении и сети интернет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15446" w:type="dxa"/>
            <w:gridSpan w:val="7"/>
          </w:tcPr>
          <w:p w:rsidR="00252909" w:rsidRPr="0019513A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19513A">
              <w:rPr>
                <w:rFonts w:ascii="Times New Roman" w:hAnsi="Times New Roman" w:cs="Times New Roman"/>
                <w:b/>
              </w:rPr>
              <w:t>III. Доступность услуг для инвалидов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обследования выявлено, что помещения организации культуры и прилегающая к ней территория недостаточно оборудованы с учетом </w:t>
            </w:r>
            <w:r>
              <w:rPr>
                <w:rFonts w:ascii="Times New Roman" w:hAnsi="Times New Roman" w:cs="Times New Roman"/>
              </w:rPr>
              <w:lastRenderedPageBreak/>
              <w:t xml:space="preserve">доступности для инвалидов, в </w:t>
            </w:r>
            <w:proofErr w:type="gramStart"/>
            <w:r>
              <w:rPr>
                <w:rFonts w:ascii="Times New Roman" w:hAnsi="Times New Roman" w:cs="Times New Roman"/>
              </w:rPr>
              <w:t>частности: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выделенные стоянки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br/>
              <w:t>- адаптированные лифты, поручни, расширенные дверные проемы</w:t>
            </w:r>
            <w:r>
              <w:rPr>
                <w:rFonts w:ascii="Times New Roman" w:hAnsi="Times New Roman" w:cs="Times New Roman"/>
              </w:rPr>
              <w:br/>
              <w:t>- сменные кресла-коляски</w:t>
            </w:r>
            <w:r>
              <w:rPr>
                <w:rFonts w:ascii="Times New Roman" w:hAnsi="Times New Roman" w:cs="Times New Roman"/>
              </w:rPr>
              <w:br/>
              <w:t>- специально оборудованные санитарно-гигиенические помещения в организации культуры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Необходимо обеспечить следующие условия </w:t>
            </w:r>
            <w:proofErr w:type="gramStart"/>
            <w:r>
              <w:rPr>
                <w:rFonts w:ascii="Times New Roman" w:hAnsi="Times New Roman" w:cs="Times New Roman"/>
              </w:rPr>
              <w:t>доступности:</w:t>
            </w:r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выделенные стоянки для автотранспортных средств инвалидов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- адаптированные лифты, поручни, расширенные дверные проемы</w:t>
            </w:r>
            <w:r>
              <w:rPr>
                <w:rFonts w:ascii="Times New Roman" w:hAnsi="Times New Roman" w:cs="Times New Roman"/>
              </w:rPr>
              <w:br/>
              <w:t>- сменные кресла-коляски</w:t>
            </w:r>
            <w:r>
              <w:rPr>
                <w:rFonts w:ascii="Times New Roman" w:hAnsi="Times New Roman" w:cs="Times New Roman"/>
              </w:rPr>
              <w:br/>
              <w:t>- специально оборудованные санитарно-гигиенические помещения в организации культуры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–декабрь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музея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–декабрь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частности:</w:t>
            </w:r>
            <w:r>
              <w:rPr>
                <w:rFonts w:ascii="Times New Roman" w:hAnsi="Times New Roman" w:cs="Times New Roman"/>
              </w:rPr>
              <w:br/>
              <w:t>- 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 xml:space="preserve">- помощь, оказываемая работниками </w:t>
            </w:r>
            <w:r>
              <w:rPr>
                <w:rFonts w:ascii="Times New Roman" w:hAnsi="Times New Roman" w:cs="Times New Roman"/>
              </w:rPr>
              <w:lastRenderedPageBreak/>
              <w:t>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  <w:r>
              <w:rPr>
                <w:rFonts w:ascii="Times New Roman" w:hAnsi="Times New Roman" w:cs="Times New Roman"/>
              </w:rPr>
              <w:br/>
              <w:t>- возможность предоставления услуги в дистанционном режиме или на дому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Необходимо обеспечить в организации следующие условия:</w:t>
            </w:r>
            <w:r>
              <w:rPr>
                <w:rFonts w:ascii="Times New Roman" w:hAnsi="Times New Roman" w:cs="Times New Roman"/>
              </w:rPr>
              <w:br/>
              <w:t>- 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/>
              </w:rPr>
              <w:br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br/>
              <w:t xml:space="preserve">- помощь, оказываемая работниками организации культуры, прошедшими необходимое обучение </w:t>
            </w:r>
            <w:r>
              <w:rPr>
                <w:rFonts w:ascii="Times New Roman" w:hAnsi="Times New Roman" w:cs="Times New Roman"/>
              </w:rPr>
              <w:lastRenderedPageBreak/>
              <w:t>(инструктирование) по сопровождению инвалидов в помещениях организации культуры и на прилегающей территории</w:t>
            </w:r>
            <w:r>
              <w:rPr>
                <w:rFonts w:ascii="Times New Roman" w:hAnsi="Times New Roman" w:cs="Times New Roman"/>
              </w:rPr>
              <w:br/>
              <w:t>- возможность предоставления услуги в дистанционном режиме или на дому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–декабрь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музея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–декабрь 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доступностью услуг для инвалидов составила менее 100% (92%)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над повышением текущего уровня удовлетворенности доступностью услуг для инвалидов</w:t>
            </w:r>
          </w:p>
        </w:tc>
        <w:tc>
          <w:tcPr>
            <w:tcW w:w="1474" w:type="dxa"/>
          </w:tcPr>
          <w:p w:rsidR="00252909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</w:t>
            </w:r>
            <w:r w:rsidRPr="009C0D37">
              <w:rPr>
                <w:rFonts w:ascii="Times New Roman" w:hAnsi="Times New Roman" w:cs="Times New Roman"/>
              </w:rPr>
              <w:t>ь</w:t>
            </w:r>
            <w:proofErr w:type="gramEnd"/>
            <w:r w:rsidRPr="009C0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–декабрь </w:t>
            </w:r>
          </w:p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C0D3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C0D3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>Кочнев В.И.      – директор «МУК ТКМ»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контроля посещений гостей с ОВЗ  в учреждении </w:t>
            </w:r>
          </w:p>
        </w:tc>
        <w:tc>
          <w:tcPr>
            <w:tcW w:w="1559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январ</w:t>
            </w:r>
            <w:r w:rsidRPr="009C0D37">
              <w:rPr>
                <w:rFonts w:ascii="Times New Roman" w:hAnsi="Times New Roman" w:cs="Times New Roman"/>
              </w:rPr>
              <w:t>ь</w:t>
            </w:r>
            <w:proofErr w:type="gramEnd"/>
            <w:r w:rsidRPr="009C0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–декабрь </w:t>
            </w:r>
            <w:r w:rsidRPr="009C0D3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C0D3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15446" w:type="dxa"/>
            <w:gridSpan w:val="7"/>
          </w:tcPr>
          <w:p w:rsidR="00252909" w:rsidRPr="0019513A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19513A">
              <w:rPr>
                <w:rFonts w:ascii="Times New Roman" w:hAnsi="Times New Roman" w:cs="Times New Roman"/>
                <w:b/>
              </w:rPr>
              <w:t>IV. Доброжелательность, вежливость работников организации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культуры, составила менее 100% (98%)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Кочнев В.И.      – директор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посетителей в учреждении и сети интернет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составила менее 100% (99%)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Кочнев В.И.      – директор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посетителей в учреждении и сети интернет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 составила менее 100% (97%)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Кочнев В.И.      – директор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посетителей в учреждении и сети интернет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09" w:rsidRPr="00DD401F" w:rsidTr="00252909">
        <w:trPr>
          <w:trHeight w:val="20"/>
        </w:trPr>
        <w:tc>
          <w:tcPr>
            <w:tcW w:w="15446" w:type="dxa"/>
            <w:gridSpan w:val="7"/>
          </w:tcPr>
          <w:p w:rsidR="00252909" w:rsidRPr="0019513A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19513A">
              <w:rPr>
                <w:rFonts w:ascii="Times New Roman" w:hAnsi="Times New Roman" w:cs="Times New Roman"/>
                <w:b/>
              </w:rPr>
              <w:t>V. Удовлетворенность условиями деятельности учреждения культуры</w:t>
            </w: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получателей услуг рекомендовать организацию культуры родственникам и знакомым составила менее 100% (99%)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Кочнев В.И.      – директор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посетителей в учреждении и сети интернет 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удобством графика работы организации культуры составила менее 100% (98%)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удобством графика работы организации культуры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Кочнев В.И.      – директор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посетителей в учреждении и сети интернет 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09" w:rsidRPr="00DD401F" w:rsidTr="00252909">
        <w:trPr>
          <w:trHeight w:val="20"/>
        </w:trPr>
        <w:tc>
          <w:tcPr>
            <w:tcW w:w="421" w:type="dxa"/>
          </w:tcPr>
          <w:p w:rsidR="00252909" w:rsidRPr="00DD401F" w:rsidRDefault="00252909" w:rsidP="00B13DE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организации культуры составила менее 100% (99%)</w:t>
            </w:r>
          </w:p>
        </w:tc>
        <w:tc>
          <w:tcPr>
            <w:tcW w:w="4139" w:type="dxa"/>
          </w:tcPr>
          <w:p w:rsidR="00252909" w:rsidRPr="00DD401F" w:rsidRDefault="00252909" w:rsidP="00B13DEA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Сохранять и повышать текущий уровень удовлетворенности получателей услуг в целом условиями оказания услуг в организации культуры</w:t>
            </w:r>
          </w:p>
        </w:tc>
        <w:tc>
          <w:tcPr>
            <w:tcW w:w="1474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Кочнев В.И.      – директор </w:t>
            </w:r>
          </w:p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Т.Н.</w:t>
            </w:r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зав.сектором</w:t>
            </w:r>
            <w:proofErr w:type="spellEnd"/>
            <w:r w:rsidRPr="009C0D37">
              <w:rPr>
                <w:rFonts w:ascii="Times New Roman" w:hAnsi="Times New Roman" w:cs="Times New Roman"/>
                <w:sz w:val="24"/>
                <w:szCs w:val="24"/>
              </w:rPr>
              <w:t xml:space="preserve"> «МУК ТКМ»</w:t>
            </w:r>
          </w:p>
        </w:tc>
        <w:tc>
          <w:tcPr>
            <w:tcW w:w="2013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опросов посетителей в учреждении и сети интернет </w:t>
            </w:r>
          </w:p>
        </w:tc>
        <w:tc>
          <w:tcPr>
            <w:tcW w:w="1559" w:type="dxa"/>
          </w:tcPr>
          <w:p w:rsidR="00252909" w:rsidRPr="009C0D37" w:rsidRDefault="00252909" w:rsidP="00B13DEA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909" w:rsidRDefault="00252909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FE09F8" w:rsidRDefault="00FE09F8" w:rsidP="00252909">
      <w:pPr>
        <w:ind w:firstLine="0"/>
        <w:jc w:val="left"/>
      </w:pPr>
    </w:p>
    <w:p w:rsidR="00436E9B" w:rsidRDefault="00436E9B" w:rsidP="00436E9B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4</w:t>
      </w:r>
    </w:p>
    <w:p w:rsidR="00436E9B" w:rsidRDefault="00436E9B" w:rsidP="00436E9B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приказу отдела культуры от 15.08.2023 г. № 86-од</w:t>
      </w:r>
    </w:p>
    <w:p w:rsidR="00436E9B" w:rsidRPr="00967159" w:rsidRDefault="00436E9B" w:rsidP="00436E9B">
      <w:pPr>
        <w:jc w:val="center"/>
        <w:rPr>
          <w:rFonts w:ascii="Times New Roman" w:hAnsi="Times New Roman" w:cs="Times New Roman"/>
          <w:b/>
        </w:rPr>
      </w:pPr>
      <w:r w:rsidRPr="00967159">
        <w:rPr>
          <w:rFonts w:ascii="Times New Roman" w:hAnsi="Times New Roman" w:cs="Times New Roman"/>
          <w:b/>
        </w:rPr>
        <w:t>ПЛАН</w:t>
      </w:r>
    </w:p>
    <w:p w:rsidR="00436E9B" w:rsidRPr="00967159" w:rsidRDefault="00436E9B" w:rsidP="00436E9B">
      <w:pPr>
        <w:spacing w:after="60"/>
        <w:ind w:left="3402" w:right="3402"/>
        <w:jc w:val="center"/>
        <w:rPr>
          <w:rFonts w:ascii="Times New Roman" w:hAnsi="Times New Roman" w:cs="Times New Roman"/>
        </w:rPr>
      </w:pPr>
      <w:proofErr w:type="gramStart"/>
      <w:r w:rsidRPr="00967159">
        <w:rPr>
          <w:rFonts w:ascii="Times New Roman" w:hAnsi="Times New Roman" w:cs="Times New Roman"/>
        </w:rPr>
        <w:t>по</w:t>
      </w:r>
      <w:proofErr w:type="gramEnd"/>
      <w:r w:rsidRPr="00967159">
        <w:rPr>
          <w:rFonts w:ascii="Times New Roman" w:hAnsi="Times New Roman" w:cs="Times New Roman"/>
        </w:rPr>
        <w:t xml:space="preserve"> устранению недостатков, выявленных в ходе независимой оценки качества</w:t>
      </w:r>
      <w:r w:rsidRPr="00967159">
        <w:rPr>
          <w:rFonts w:ascii="Times New Roman" w:hAnsi="Times New Roman" w:cs="Times New Roman"/>
        </w:rPr>
        <w:br/>
        <w:t>условий осуществления образовательной деятельности</w:t>
      </w:r>
      <w:r w:rsidRPr="00967159">
        <w:rPr>
          <w:rFonts w:ascii="Times New Roman" w:hAnsi="Times New Roman" w:cs="Times New Roman"/>
        </w:rPr>
        <w:br/>
      </w:r>
      <w:r w:rsidRPr="00B67F97">
        <w:rPr>
          <w:rFonts w:ascii="Times New Roman" w:hAnsi="Times New Roman" w:cs="Times New Roman"/>
          <w:b/>
          <w:u w:val="single"/>
        </w:rPr>
        <w:t>Муниципальное бюджетное учреждение дополнительного образования «</w:t>
      </w:r>
      <w:proofErr w:type="spellStart"/>
      <w:r w:rsidRPr="00B67F97">
        <w:rPr>
          <w:rFonts w:ascii="Times New Roman" w:hAnsi="Times New Roman" w:cs="Times New Roman"/>
          <w:b/>
          <w:u w:val="single"/>
        </w:rPr>
        <w:t>Тоншаевская</w:t>
      </w:r>
      <w:proofErr w:type="spellEnd"/>
      <w:r w:rsidRPr="00B67F97">
        <w:rPr>
          <w:rFonts w:ascii="Times New Roman" w:hAnsi="Times New Roman" w:cs="Times New Roman"/>
          <w:b/>
          <w:u w:val="single"/>
        </w:rPr>
        <w:t xml:space="preserve"> детская музыкальная школа» </w:t>
      </w:r>
      <w:proofErr w:type="spellStart"/>
      <w:r w:rsidRPr="00B67F97">
        <w:rPr>
          <w:rFonts w:ascii="Times New Roman" w:hAnsi="Times New Roman" w:cs="Times New Roman"/>
          <w:b/>
          <w:u w:val="single"/>
        </w:rPr>
        <w:t>Тоншаевского</w:t>
      </w:r>
      <w:proofErr w:type="spellEnd"/>
      <w:r w:rsidRPr="00B67F97">
        <w:rPr>
          <w:rFonts w:ascii="Times New Roman" w:hAnsi="Times New Roman" w:cs="Times New Roman"/>
          <w:b/>
          <w:u w:val="single"/>
        </w:rPr>
        <w:t xml:space="preserve"> муниципального округа Нижегородской области</w:t>
      </w:r>
      <w:r w:rsidRPr="00B67F97">
        <w:rPr>
          <w:rFonts w:ascii="Times New Roman" w:hAnsi="Times New Roman" w:cs="Times New Roman"/>
          <w:b/>
        </w:rPr>
        <w:br/>
      </w:r>
      <w:r w:rsidRPr="00967159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23</w:t>
      </w:r>
      <w:r w:rsidRPr="00967159">
        <w:rPr>
          <w:rFonts w:ascii="Times New Roman" w:hAnsi="Times New Roman" w:cs="Times New Roman"/>
        </w:rPr>
        <w:t xml:space="preserve"> год</w:t>
      </w:r>
    </w:p>
    <w:tbl>
      <w:tblPr>
        <w:tblStyle w:val="a8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39"/>
        <w:gridCol w:w="3799"/>
        <w:gridCol w:w="1701"/>
        <w:gridCol w:w="1701"/>
        <w:gridCol w:w="1984"/>
        <w:gridCol w:w="1418"/>
      </w:tblGrid>
      <w:tr w:rsidR="00436E9B" w:rsidRPr="00967159" w:rsidTr="00436E9B">
        <w:trPr>
          <w:trHeight w:val="20"/>
          <w:tblHeader/>
          <w:jc w:val="center"/>
        </w:trPr>
        <w:tc>
          <w:tcPr>
            <w:tcW w:w="421" w:type="dxa"/>
            <w:vMerge w:val="restart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39" w:type="dxa"/>
            <w:vMerge w:val="restart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799" w:type="dxa"/>
            <w:vMerge w:val="restart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701" w:type="dxa"/>
            <w:vMerge w:val="restart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Ответственный исполнитель (с указанием фамилии, имени, отчества и должности)</w:t>
            </w:r>
          </w:p>
        </w:tc>
        <w:tc>
          <w:tcPr>
            <w:tcW w:w="3402" w:type="dxa"/>
            <w:gridSpan w:val="2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436E9B" w:rsidRPr="00967159" w:rsidTr="00436E9B">
        <w:trPr>
          <w:trHeight w:val="20"/>
          <w:tblHeader/>
          <w:jc w:val="center"/>
        </w:trPr>
        <w:tc>
          <w:tcPr>
            <w:tcW w:w="421" w:type="dxa"/>
            <w:vMerge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9" w:type="dxa"/>
            <w:vMerge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Реализованные меры по устранению выявленных недостатков</w:t>
            </w:r>
          </w:p>
        </w:tc>
        <w:tc>
          <w:tcPr>
            <w:tcW w:w="1418" w:type="dxa"/>
            <w:vAlign w:val="center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15163" w:type="dxa"/>
            <w:gridSpan w:val="7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I. Открытость и доступность информации об организации, осуществляющей образовательную деятельность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Удовлетворенность качеством,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составила менее 100% (96%)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Сохранять и повышать текущий уровень удовлетворённости качеством, полнотой и доступностью информации о деятельности образовательной организации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36E9B">
            <w:pPr>
              <w:ind w:left="-85" w:right="-85" w:firstLine="0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Повышен  текущий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уровень удовлетворённости качеством, полнотой и доступностью информации о деятельности 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r w:rsidRPr="00967159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15163" w:type="dxa"/>
            <w:gridSpan w:val="7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t>II. Комфортность условий, в которых осуществляется образовательная деятельность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В образовательной организации отсутствуют комфортные условия для предоставления услуг (перечень </w:t>
            </w:r>
            <w:r w:rsidRPr="00967159">
              <w:rPr>
                <w:rFonts w:ascii="Times New Roman" w:hAnsi="Times New Roman" w:cs="Times New Roman"/>
              </w:rPr>
              <w:lastRenderedPageBreak/>
              <w:t xml:space="preserve">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</w:t>
            </w:r>
            <w:proofErr w:type="gramStart"/>
            <w:r w:rsidRPr="00967159">
              <w:rPr>
                <w:rFonts w:ascii="Times New Roman" w:hAnsi="Times New Roman" w:cs="Times New Roman"/>
              </w:rPr>
              <w:t>частности:</w:t>
            </w:r>
            <w:r w:rsidRPr="0096715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наличие и понятность навигации внутри образовательной организации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lastRenderedPageBreak/>
              <w:t xml:space="preserve">Необходимо обеспечить следующие комфортные условия для предоставления </w:t>
            </w:r>
            <w:proofErr w:type="gramStart"/>
            <w:r w:rsidRPr="00967159">
              <w:rPr>
                <w:rFonts w:ascii="Times New Roman" w:hAnsi="Times New Roman" w:cs="Times New Roman"/>
              </w:rPr>
              <w:t>услуг:</w:t>
            </w:r>
            <w:r w:rsidRPr="00967159">
              <w:rPr>
                <w:rFonts w:ascii="Times New Roman" w:hAnsi="Times New Roman" w:cs="Times New Roman"/>
              </w:rPr>
              <w:br/>
            </w:r>
            <w:r w:rsidRPr="00967159">
              <w:rPr>
                <w:rFonts w:ascii="Times New Roman" w:hAnsi="Times New Roman" w:cs="Times New Roman"/>
              </w:rPr>
              <w:lastRenderedPageBreak/>
              <w:t>-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наличие и понятность навигации внутри образовательной организации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lastRenderedPageBreak/>
              <w:t>июль  2023</w:t>
            </w:r>
            <w:proofErr w:type="gramEnd"/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Обеспечена </w:t>
            </w:r>
            <w:proofErr w:type="gramStart"/>
            <w:r w:rsidRPr="00967159">
              <w:rPr>
                <w:rFonts w:ascii="Times New Roman" w:hAnsi="Times New Roman" w:cs="Times New Roman"/>
              </w:rPr>
              <w:t>навигация  внутри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</w:t>
            </w:r>
            <w:r w:rsidRPr="00967159">
              <w:rPr>
                <w:rFonts w:ascii="Times New Roman" w:hAnsi="Times New Roman" w:cs="Times New Roman"/>
              </w:rPr>
              <w:lastRenderedPageBreak/>
              <w:t>образовательной организации</w:t>
            </w:r>
          </w:p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Таблички с названием помещений, указатели движения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lastRenderedPageBreak/>
              <w:t>июль  2023</w:t>
            </w:r>
            <w:proofErr w:type="gramEnd"/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Удовлетворенность комфортностью предоставления услуг образовательной организацией составила менее 100% (94%)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Работать над повышением текущего уровня удовлетворенности комфортностью предоставления услуг образовательной организацией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Проведена работа над повышением текущего уровня удовлетворенности комфортностью предоставления услуг образовательной организацией.</w:t>
            </w:r>
          </w:p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Обновлена  информация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для родителей на сайте и в группе ВК. </w:t>
            </w:r>
          </w:p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На 1 этаже   у входа оборудована зона для ожидания   </w:t>
            </w:r>
            <w:r w:rsidRPr="00967159">
              <w:rPr>
                <w:rFonts w:ascii="Times New Roman" w:hAnsi="Times New Roman" w:cs="Times New Roman"/>
              </w:rPr>
              <w:lastRenderedPageBreak/>
              <w:t xml:space="preserve">оборудована </w:t>
            </w:r>
            <w:proofErr w:type="spellStart"/>
            <w:proofErr w:type="gramStart"/>
            <w:r w:rsidRPr="00967159">
              <w:rPr>
                <w:rFonts w:ascii="Times New Roman" w:hAnsi="Times New Roman" w:cs="Times New Roman"/>
              </w:rPr>
              <w:t>банкеткой</w:t>
            </w:r>
            <w:proofErr w:type="spellEnd"/>
            <w:r w:rsidRPr="0096715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7159">
              <w:rPr>
                <w:rFonts w:ascii="Times New Roman" w:hAnsi="Times New Roman" w:cs="Times New Roman"/>
              </w:rPr>
              <w:t>установлен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кулер с питьевой водой, имеются одноразовые пластиковые стаканы.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lastRenderedPageBreak/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15163" w:type="dxa"/>
            <w:gridSpan w:val="7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lastRenderedPageBreak/>
              <w:t>III. Доступность услуг для инвалидов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инвалидов, в </w:t>
            </w:r>
            <w:proofErr w:type="gramStart"/>
            <w:r w:rsidRPr="00967159">
              <w:rPr>
                <w:rFonts w:ascii="Times New Roman" w:hAnsi="Times New Roman" w:cs="Times New Roman"/>
              </w:rPr>
              <w:t>частности:</w:t>
            </w:r>
            <w:r w:rsidRPr="0096715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сменные кресла-коляски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Необходимо обеспечить следующие условия </w:t>
            </w:r>
            <w:proofErr w:type="gramStart"/>
            <w:r w:rsidRPr="00967159">
              <w:rPr>
                <w:rFonts w:ascii="Times New Roman" w:hAnsi="Times New Roman" w:cs="Times New Roman"/>
              </w:rPr>
              <w:t>доступности:</w:t>
            </w:r>
            <w:r w:rsidRPr="0096715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сменные кресла-коляски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Установлен  пандус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, у входа кнопка для инвалидов для  </w:t>
            </w:r>
            <w:proofErr w:type="spellStart"/>
            <w:r w:rsidRPr="00967159">
              <w:rPr>
                <w:rFonts w:ascii="Times New Roman" w:hAnsi="Times New Roman" w:cs="Times New Roman"/>
              </w:rPr>
              <w:t>для</w:t>
            </w:r>
            <w:proofErr w:type="spellEnd"/>
            <w:r w:rsidRPr="00967159">
              <w:rPr>
                <w:rFonts w:ascii="Times New Roman" w:hAnsi="Times New Roman" w:cs="Times New Roman"/>
              </w:rPr>
              <w:t xml:space="preserve"> вызова сотрудника, на 1 этаже  туалет для инвалидов и  раковина   с поручнями .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В образовательной организации недостаточно условий доступности, позволяющих инвалидам получать услуги наравне с другими, в </w:t>
            </w:r>
            <w:proofErr w:type="gramStart"/>
            <w:r w:rsidRPr="00967159">
              <w:rPr>
                <w:rFonts w:ascii="Times New Roman" w:hAnsi="Times New Roman" w:cs="Times New Roman"/>
              </w:rPr>
              <w:t>частности:</w:t>
            </w:r>
            <w:r w:rsidRPr="0096715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дублирование для инвалидов по слуху и зрению звуковой и зрительной информации</w:t>
            </w:r>
            <w:r w:rsidRPr="00967159">
              <w:rPr>
                <w:rFonts w:ascii="Times New Roman" w:hAnsi="Times New Roman" w:cs="Times New Roman"/>
              </w:rPr>
              <w:br/>
            </w:r>
            <w:r w:rsidRPr="00967159">
              <w:rPr>
                <w:rFonts w:ascii="Times New Roman" w:hAnsi="Times New Roman" w:cs="Times New Roman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  <w:r w:rsidRPr="00967159">
              <w:rPr>
                <w:rFonts w:ascii="Times New Roman" w:hAnsi="Times New Roman" w:cs="Times New Roman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 w:rsidRPr="0096715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967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715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967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lastRenderedPageBreak/>
              <w:t xml:space="preserve">Необходимо обеспечить в организации следующие </w:t>
            </w:r>
            <w:proofErr w:type="gramStart"/>
            <w:r w:rsidRPr="00967159">
              <w:rPr>
                <w:rFonts w:ascii="Times New Roman" w:hAnsi="Times New Roman" w:cs="Times New Roman"/>
              </w:rPr>
              <w:t>условия:</w:t>
            </w:r>
            <w:r w:rsidRPr="00967159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дублирование для инвалидов по слуху и зрению звуковой и зрительной информации</w:t>
            </w:r>
            <w:r w:rsidRPr="00967159">
              <w:rPr>
                <w:rFonts w:ascii="Times New Roman" w:hAnsi="Times New Roman" w:cs="Times New Roman"/>
              </w:rPr>
              <w:br/>
              <w:t xml:space="preserve">- дублирование надписей, знаков и иной текстовой и графической </w:t>
            </w:r>
            <w:r w:rsidRPr="00967159">
              <w:rPr>
                <w:rFonts w:ascii="Times New Roman" w:hAnsi="Times New Roman" w:cs="Times New Roman"/>
              </w:rPr>
              <w:lastRenderedPageBreak/>
              <w:t>информации знаками, выполненными рельефно-точечным шрифтом Брайля</w:t>
            </w:r>
            <w:r w:rsidRPr="00967159">
              <w:rPr>
                <w:rFonts w:ascii="Times New Roman" w:hAnsi="Times New Roman" w:cs="Times New Roman"/>
              </w:rPr>
              <w:br/>
              <w:t xml:space="preserve">- возможность предоставления инвалидам по слуху (слуху и зрению) услуг </w:t>
            </w:r>
            <w:proofErr w:type="spellStart"/>
            <w:r w:rsidRPr="0096715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967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715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9671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967159">
              <w:rPr>
                <w:rFonts w:ascii="Times New Roman" w:hAnsi="Times New Roman" w:cs="Times New Roman"/>
              </w:rPr>
              <w:t>ктябрь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– декабрь 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Приобретение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знаков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зрительной информации для инвалидов по </w:t>
            </w:r>
            <w:r w:rsidRPr="00967159">
              <w:rPr>
                <w:rFonts w:ascii="Times New Roman" w:hAnsi="Times New Roman" w:cs="Times New Roman"/>
              </w:rPr>
              <w:lastRenderedPageBreak/>
              <w:t>слуху и зрению и их размещение.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967159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9671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7159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 w:rsidRPr="00967159">
              <w:rPr>
                <w:rFonts w:ascii="Times New Roman" w:hAnsi="Times New Roman" w:cs="Times New Roman"/>
              </w:rPr>
              <w:t>) нет возможности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967159">
              <w:rPr>
                <w:rFonts w:ascii="Times New Roman" w:hAnsi="Times New Roman" w:cs="Times New Roman"/>
              </w:rPr>
              <w:t>ктябрь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-декабрь 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2023 г.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15163" w:type="dxa"/>
            <w:gridSpan w:val="7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lastRenderedPageBreak/>
              <w:t>IV. Доброжелательность, вежливость работников организации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организацию, составила менее 100% (98%)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Сохранять и повышать текущий уровень удовлетворенности доброжелательностью, вежливостью работников образовательной организации, обеспечивающих первичный контакт и информирование получателя   услуги при непосредственном обращении в образовательную организацию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июль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июль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Проведена работа по повышению </w:t>
            </w:r>
            <w:proofErr w:type="gramStart"/>
            <w:r w:rsidRPr="00967159">
              <w:rPr>
                <w:rFonts w:ascii="Times New Roman" w:hAnsi="Times New Roman" w:cs="Times New Roman"/>
              </w:rPr>
              <w:t>уровня  удовлетворенности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доброжелательностью, Беседа с сотрудниками  необходимости информировать получателя   услуги при непосредственном </w:t>
            </w:r>
            <w:r w:rsidRPr="00967159">
              <w:rPr>
                <w:rFonts w:ascii="Times New Roman" w:hAnsi="Times New Roman" w:cs="Times New Roman"/>
              </w:rPr>
              <w:lastRenderedPageBreak/>
              <w:t xml:space="preserve">обращении в образовательную организацию.  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lastRenderedPageBreak/>
              <w:t>июль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июль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составила менее 100% (96%)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Сохранять и повышать текущий уровень удовлетворенности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июль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Рекомендации сотрудникам </w:t>
            </w:r>
            <w:proofErr w:type="gramStart"/>
            <w:r w:rsidRPr="00967159">
              <w:rPr>
                <w:rFonts w:ascii="Times New Roman" w:hAnsi="Times New Roman" w:cs="Times New Roman"/>
              </w:rPr>
              <w:t>о  необходимости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доброжелательно контактировать   и информировать   получателей  услуги при непосредственном оказании услуги 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 составила менее 100% (96%)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Сохранять и повышать текущий уровень удовлетворенности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</w:t>
            </w:r>
            <w:r w:rsidRPr="00967159">
              <w:rPr>
                <w:rFonts w:ascii="Times New Roman" w:hAnsi="Times New Roman" w:cs="Times New Roman"/>
              </w:rPr>
              <w:lastRenderedPageBreak/>
              <w:t>консультации по оказываемым услугам и пр.)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lastRenderedPageBreak/>
              <w:t>июль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Используются дистанционные формы взаимодействия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-Сайт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- группа в ВК 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-телефонные звонки 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- получение дистанционно консультаций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июль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15163" w:type="dxa"/>
            <w:gridSpan w:val="7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967159">
              <w:rPr>
                <w:rFonts w:ascii="Times New Roman" w:hAnsi="Times New Roman" w:cs="Times New Roman"/>
                <w:b/>
              </w:rPr>
              <w:lastRenderedPageBreak/>
              <w:t>V. Удовлетворенность условиями ведения образовательной деятельности организацией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Готовность получателей услуг рекомендовать образовательную организацию родственникам и знакомым составила менее 100% (98%)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Сохранять и повышать готовность получателей услуг рекомендовать образовательную организацию родственникам и знакомым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Памятка </w:t>
            </w:r>
          </w:p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Наше учреждение «МБУ ДО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ТДМШ  в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 системе дополнительного образования»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Удовлетворенность удобством графика работы образовательной организации составила менее 100% (98%)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Сохранять и повышать текущий уровень удовлетворенности удобством графика работы образовательной организации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Сообщение на общем собрании родителей обучающихся   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967159">
              <w:rPr>
                <w:rFonts w:ascii="Times New Roman" w:hAnsi="Times New Roman" w:cs="Times New Roman"/>
              </w:rPr>
              <w:t>графике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96715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7159">
              <w:rPr>
                <w:rFonts w:ascii="Times New Roman" w:hAnsi="Times New Roman" w:cs="Times New Roman"/>
              </w:rPr>
              <w:t>август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436E9B" w:rsidRPr="00967159" w:rsidTr="00436E9B">
        <w:trPr>
          <w:trHeight w:val="20"/>
          <w:jc w:val="center"/>
        </w:trPr>
        <w:tc>
          <w:tcPr>
            <w:tcW w:w="42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Удовлетворенность получателей услуг в целом условиями оказания услуг в образовательной организации составила менее 100% (97%)</w:t>
            </w:r>
          </w:p>
        </w:tc>
        <w:tc>
          <w:tcPr>
            <w:tcW w:w="3799" w:type="dxa"/>
          </w:tcPr>
          <w:p w:rsidR="00436E9B" w:rsidRPr="00967159" w:rsidRDefault="00436E9B" w:rsidP="004015F4">
            <w:pPr>
              <w:ind w:left="-85" w:right="-85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Сохранять и повышать текущий уровень удовлетворенности получателей услуг в целом условиями оказания услуг в образовательной организации</w:t>
            </w:r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  <w:tc>
          <w:tcPr>
            <w:tcW w:w="1701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 xml:space="preserve">Л.А. </w:t>
            </w:r>
            <w:proofErr w:type="gramStart"/>
            <w:r w:rsidRPr="00967159">
              <w:rPr>
                <w:rFonts w:ascii="Times New Roman" w:hAnsi="Times New Roman" w:cs="Times New Roman"/>
              </w:rPr>
              <w:t>Томилова ,</w:t>
            </w:r>
            <w:proofErr w:type="gramEnd"/>
            <w:r w:rsidRPr="00967159"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984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967159">
              <w:rPr>
                <w:rFonts w:ascii="Times New Roman" w:hAnsi="Times New Roman" w:cs="Times New Roman"/>
              </w:rPr>
              <w:t>Беседа с сотрудниками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159">
              <w:rPr>
                <w:rFonts w:ascii="Times New Roman" w:hAnsi="Times New Roman" w:cs="Times New Roman"/>
              </w:rPr>
              <w:t xml:space="preserve">повышении имиджа учреждения  </w:t>
            </w:r>
          </w:p>
        </w:tc>
        <w:tc>
          <w:tcPr>
            <w:tcW w:w="1418" w:type="dxa"/>
          </w:tcPr>
          <w:p w:rsidR="00436E9B" w:rsidRPr="00967159" w:rsidRDefault="00436E9B" w:rsidP="004015F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постоянно</w:t>
            </w:r>
            <w:proofErr w:type="gramEnd"/>
          </w:p>
        </w:tc>
      </w:tr>
    </w:tbl>
    <w:p w:rsidR="00FE09F8" w:rsidRDefault="00FE09F8" w:rsidP="00252909">
      <w:pPr>
        <w:ind w:firstLine="0"/>
        <w:jc w:val="left"/>
      </w:pPr>
    </w:p>
    <w:sectPr w:rsidR="00FE09F8" w:rsidSect="002529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D3" w:rsidRDefault="000E08D3">
      <w:r>
        <w:separator/>
      </w:r>
    </w:p>
  </w:endnote>
  <w:endnote w:type="continuationSeparator" w:id="0">
    <w:p w:rsidR="000E08D3" w:rsidRDefault="000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ED" w:rsidRDefault="00FE09F8" w:rsidP="00464D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5ED" w:rsidRDefault="000E08D3" w:rsidP="00464D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ED" w:rsidRDefault="000E08D3" w:rsidP="00464D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D3" w:rsidRDefault="000E08D3">
      <w:r>
        <w:separator/>
      </w:r>
    </w:p>
  </w:footnote>
  <w:footnote w:type="continuationSeparator" w:id="0">
    <w:p w:rsidR="000E08D3" w:rsidRDefault="000E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52BF"/>
    <w:multiLevelType w:val="multilevel"/>
    <w:tmpl w:val="3CBE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21"/>
    <w:rsid w:val="000E08D3"/>
    <w:rsid w:val="00252909"/>
    <w:rsid w:val="00436E9B"/>
    <w:rsid w:val="004B4882"/>
    <w:rsid w:val="006A2C21"/>
    <w:rsid w:val="00830483"/>
    <w:rsid w:val="00837CE6"/>
    <w:rsid w:val="00A57B7D"/>
    <w:rsid w:val="00B40D11"/>
    <w:rsid w:val="00D218F8"/>
    <w:rsid w:val="00E45C9E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BFF9-81D3-4F2B-9244-55BC404E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7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A57B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7B7D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A57B7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A57B7D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21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8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page number"/>
    <w:basedOn w:val="a0"/>
    <w:rsid w:val="00252909"/>
  </w:style>
  <w:style w:type="paragraph" w:styleId="a6">
    <w:name w:val="footer"/>
    <w:basedOn w:val="a"/>
    <w:link w:val="a7"/>
    <w:rsid w:val="00252909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25290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25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52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2023-08-14T11:32:00Z</cp:lastPrinted>
  <dcterms:created xsi:type="dcterms:W3CDTF">2023-08-14T11:24:00Z</dcterms:created>
  <dcterms:modified xsi:type="dcterms:W3CDTF">2023-08-15T08:31:00Z</dcterms:modified>
</cp:coreProperties>
</file>