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33" w:rsidRPr="006D017D" w:rsidRDefault="005B0BAF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17D" w:rsidRPr="006D017D">
        <w:rPr>
          <w:sz w:val="24"/>
          <w:szCs w:val="24"/>
        </w:rPr>
        <w:t xml:space="preserve">                             </w:t>
      </w:r>
      <w:r w:rsidR="006D017D">
        <w:rPr>
          <w:sz w:val="24"/>
          <w:szCs w:val="24"/>
        </w:rPr>
        <w:t xml:space="preserve">                                                          </w:t>
      </w:r>
      <w:r w:rsidR="006D017D" w:rsidRPr="006D017D">
        <w:rPr>
          <w:sz w:val="24"/>
          <w:szCs w:val="24"/>
        </w:rPr>
        <w:t xml:space="preserve"> </w:t>
      </w:r>
      <w:r w:rsidR="006D017D">
        <w:rPr>
          <w:sz w:val="24"/>
          <w:szCs w:val="24"/>
        </w:rPr>
        <w:t xml:space="preserve">     </w:t>
      </w:r>
      <w:r w:rsidR="00513195">
        <w:rPr>
          <w:sz w:val="24"/>
          <w:szCs w:val="24"/>
        </w:rPr>
        <w:t xml:space="preserve">       </w:t>
      </w:r>
      <w:r w:rsidR="006D017D">
        <w:rPr>
          <w:sz w:val="24"/>
          <w:szCs w:val="24"/>
        </w:rPr>
        <w:t xml:space="preserve">   </w:t>
      </w:r>
      <w:r w:rsidR="006D017D" w:rsidRPr="006D017D">
        <w:rPr>
          <w:sz w:val="24"/>
          <w:szCs w:val="24"/>
        </w:rPr>
        <w:t>Утверждаю</w:t>
      </w:r>
    </w:p>
    <w:p w:rsidR="006D017D" w:rsidRPr="006D017D" w:rsidRDefault="00E42AC0" w:rsidP="006D017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отдела</w:t>
      </w:r>
      <w:r w:rsidR="006D017D" w:rsidRPr="006D017D">
        <w:rPr>
          <w:sz w:val="24"/>
          <w:szCs w:val="24"/>
        </w:rPr>
        <w:t xml:space="preserve"> культуры, </w:t>
      </w:r>
    </w:p>
    <w:p w:rsidR="006D017D" w:rsidRPr="006D017D" w:rsidRDefault="006D017D" w:rsidP="006D017D">
      <w:pPr>
        <w:pStyle w:val="a3"/>
        <w:jc w:val="right"/>
        <w:rPr>
          <w:sz w:val="24"/>
          <w:szCs w:val="24"/>
        </w:rPr>
      </w:pPr>
      <w:proofErr w:type="gramStart"/>
      <w:r w:rsidRPr="006D017D">
        <w:rPr>
          <w:sz w:val="24"/>
          <w:szCs w:val="24"/>
        </w:rPr>
        <w:t>туризма</w:t>
      </w:r>
      <w:proofErr w:type="gramEnd"/>
      <w:r w:rsidRPr="006D017D">
        <w:rPr>
          <w:sz w:val="24"/>
          <w:szCs w:val="24"/>
        </w:rPr>
        <w:t xml:space="preserve"> и народно-художественных</w:t>
      </w:r>
    </w:p>
    <w:p w:rsidR="006D017D" w:rsidRPr="006D017D" w:rsidRDefault="006D017D" w:rsidP="006D017D">
      <w:pPr>
        <w:pStyle w:val="a3"/>
        <w:rPr>
          <w:sz w:val="24"/>
          <w:szCs w:val="24"/>
        </w:rPr>
      </w:pPr>
      <w:r w:rsidRPr="006D017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6D017D">
        <w:rPr>
          <w:sz w:val="24"/>
          <w:szCs w:val="24"/>
        </w:rPr>
        <w:t xml:space="preserve"> </w:t>
      </w:r>
      <w:r w:rsidR="00513195">
        <w:rPr>
          <w:sz w:val="24"/>
          <w:szCs w:val="24"/>
        </w:rPr>
        <w:t xml:space="preserve">              </w:t>
      </w:r>
      <w:proofErr w:type="gramStart"/>
      <w:r w:rsidRPr="006D017D">
        <w:rPr>
          <w:sz w:val="24"/>
          <w:szCs w:val="24"/>
        </w:rPr>
        <w:t>промыслов</w:t>
      </w:r>
      <w:proofErr w:type="gramEnd"/>
      <w:r w:rsidRPr="006D017D">
        <w:rPr>
          <w:sz w:val="24"/>
          <w:szCs w:val="24"/>
        </w:rPr>
        <w:t xml:space="preserve"> администрации </w:t>
      </w:r>
    </w:p>
    <w:p w:rsidR="006D017D" w:rsidRDefault="006D017D" w:rsidP="006D017D">
      <w:pPr>
        <w:pStyle w:val="a3"/>
        <w:rPr>
          <w:sz w:val="24"/>
          <w:szCs w:val="24"/>
        </w:rPr>
      </w:pPr>
      <w:r w:rsidRPr="006D017D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proofErr w:type="spellStart"/>
      <w:r w:rsidRPr="006D017D">
        <w:rPr>
          <w:sz w:val="24"/>
          <w:szCs w:val="24"/>
        </w:rPr>
        <w:t>Тоншаевского</w:t>
      </w:r>
      <w:proofErr w:type="spellEnd"/>
      <w:r w:rsidRPr="006D017D">
        <w:rPr>
          <w:sz w:val="24"/>
          <w:szCs w:val="24"/>
        </w:rPr>
        <w:t xml:space="preserve"> муниципального </w:t>
      </w:r>
      <w:r w:rsidR="00E42AC0">
        <w:rPr>
          <w:sz w:val="24"/>
          <w:szCs w:val="24"/>
        </w:rPr>
        <w:t>округ</w:t>
      </w:r>
      <w:r w:rsidRPr="006D017D">
        <w:rPr>
          <w:sz w:val="24"/>
          <w:szCs w:val="24"/>
        </w:rPr>
        <w:t>а</w:t>
      </w:r>
    </w:p>
    <w:p w:rsidR="006D017D" w:rsidRDefault="006D017D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51319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</w:t>
      </w:r>
      <w:proofErr w:type="spellStart"/>
      <w:r>
        <w:rPr>
          <w:sz w:val="24"/>
          <w:szCs w:val="24"/>
        </w:rPr>
        <w:t>И.Л.Кованева</w:t>
      </w:r>
      <w:proofErr w:type="spellEnd"/>
    </w:p>
    <w:p w:rsidR="006D017D" w:rsidRPr="006D017D" w:rsidRDefault="006D017D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«_____»_______________202</w:t>
      </w:r>
      <w:r w:rsidR="00336471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F53333" w:rsidRPr="006D017D" w:rsidRDefault="00F53333" w:rsidP="00F53333">
      <w:pPr>
        <w:pStyle w:val="a3"/>
        <w:rPr>
          <w:b/>
          <w:sz w:val="24"/>
          <w:szCs w:val="24"/>
        </w:rPr>
      </w:pPr>
    </w:p>
    <w:p w:rsidR="00F53333" w:rsidRDefault="00F53333" w:rsidP="00F53333">
      <w:pPr>
        <w:pStyle w:val="a3"/>
        <w:rPr>
          <w:b/>
          <w:sz w:val="72"/>
        </w:rPr>
      </w:pPr>
    </w:p>
    <w:p w:rsidR="00F53333" w:rsidRDefault="00F53333" w:rsidP="00F53333">
      <w:pPr>
        <w:pStyle w:val="a3"/>
        <w:rPr>
          <w:b/>
          <w:sz w:val="72"/>
        </w:rPr>
      </w:pPr>
    </w:p>
    <w:p w:rsidR="00F53333" w:rsidRPr="005C3F3F" w:rsidRDefault="00C53597" w:rsidP="00F53333">
      <w:pPr>
        <w:pStyle w:val="a3"/>
        <w:rPr>
          <w:b/>
          <w:sz w:val="44"/>
          <w:szCs w:val="44"/>
        </w:rPr>
      </w:pPr>
      <w:r w:rsidRPr="005C3F3F">
        <w:rPr>
          <w:b/>
          <w:sz w:val="44"/>
          <w:szCs w:val="44"/>
        </w:rPr>
        <w:t>ОТЧЁ</w:t>
      </w:r>
      <w:r w:rsidR="00DD71B6" w:rsidRPr="005C3F3F">
        <w:rPr>
          <w:b/>
          <w:sz w:val="44"/>
          <w:szCs w:val="44"/>
        </w:rPr>
        <w:t>Т</w:t>
      </w:r>
    </w:p>
    <w:p w:rsidR="00F53333" w:rsidRPr="005C3F3F" w:rsidRDefault="00E42AC0" w:rsidP="00C53597">
      <w:pPr>
        <w:pStyle w:val="a3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Отдела</w:t>
      </w:r>
      <w:r w:rsidR="00DD71B6" w:rsidRPr="005C3F3F">
        <w:rPr>
          <w:b/>
          <w:sz w:val="40"/>
          <w:szCs w:val="40"/>
        </w:rPr>
        <w:t xml:space="preserve"> культуры</w:t>
      </w:r>
      <w:r w:rsidR="005C3F3F">
        <w:rPr>
          <w:b/>
          <w:sz w:val="40"/>
          <w:szCs w:val="40"/>
        </w:rPr>
        <w:t xml:space="preserve">, туризма и народно-художественных </w:t>
      </w:r>
      <w:r w:rsidR="008E0C6F">
        <w:rPr>
          <w:b/>
          <w:sz w:val="40"/>
          <w:szCs w:val="40"/>
        </w:rPr>
        <w:t>промыслов</w:t>
      </w:r>
      <w:r w:rsidR="008E0C6F" w:rsidRPr="005C3F3F">
        <w:rPr>
          <w:b/>
          <w:sz w:val="40"/>
          <w:szCs w:val="40"/>
        </w:rPr>
        <w:t xml:space="preserve"> администрации</w:t>
      </w:r>
    </w:p>
    <w:p w:rsidR="00F53333" w:rsidRPr="005C3F3F" w:rsidRDefault="00F53333" w:rsidP="00F53333">
      <w:pPr>
        <w:pStyle w:val="a3"/>
        <w:rPr>
          <w:b/>
          <w:sz w:val="40"/>
          <w:szCs w:val="40"/>
        </w:rPr>
      </w:pPr>
      <w:proofErr w:type="spellStart"/>
      <w:r w:rsidRPr="005C3F3F">
        <w:rPr>
          <w:b/>
          <w:sz w:val="40"/>
          <w:szCs w:val="40"/>
        </w:rPr>
        <w:t>Тоншаевского</w:t>
      </w:r>
      <w:proofErr w:type="spellEnd"/>
      <w:r w:rsidR="004648CF" w:rsidRPr="005C3F3F">
        <w:rPr>
          <w:b/>
          <w:sz w:val="40"/>
          <w:szCs w:val="40"/>
        </w:rPr>
        <w:t xml:space="preserve"> муниципального</w:t>
      </w:r>
      <w:r w:rsidRPr="005C3F3F">
        <w:rPr>
          <w:b/>
          <w:sz w:val="40"/>
          <w:szCs w:val="40"/>
        </w:rPr>
        <w:t xml:space="preserve"> </w:t>
      </w:r>
      <w:r w:rsidR="00E42AC0">
        <w:rPr>
          <w:b/>
          <w:sz w:val="40"/>
          <w:szCs w:val="40"/>
        </w:rPr>
        <w:t>округа</w:t>
      </w:r>
    </w:p>
    <w:p w:rsidR="004648CF" w:rsidRPr="005C3F3F" w:rsidRDefault="004648CF" w:rsidP="00F53333">
      <w:pPr>
        <w:pStyle w:val="a3"/>
        <w:rPr>
          <w:b/>
          <w:sz w:val="40"/>
          <w:szCs w:val="40"/>
        </w:rPr>
      </w:pPr>
      <w:r w:rsidRPr="005C3F3F">
        <w:rPr>
          <w:b/>
          <w:sz w:val="40"/>
          <w:szCs w:val="40"/>
        </w:rPr>
        <w:t>Нижегородской области</w:t>
      </w:r>
    </w:p>
    <w:p w:rsidR="00F53333" w:rsidRPr="008304DC" w:rsidRDefault="00F53333" w:rsidP="00F53333">
      <w:pPr>
        <w:pStyle w:val="a3"/>
        <w:rPr>
          <w:b/>
          <w:sz w:val="28"/>
        </w:rPr>
      </w:pPr>
    </w:p>
    <w:p w:rsidR="00F53333" w:rsidRPr="008304DC" w:rsidRDefault="00F53333" w:rsidP="00F53333">
      <w:pPr>
        <w:pStyle w:val="a3"/>
        <w:rPr>
          <w:b/>
          <w:sz w:val="28"/>
        </w:rPr>
      </w:pPr>
    </w:p>
    <w:p w:rsidR="00F53333" w:rsidRPr="008304DC" w:rsidRDefault="00F53333" w:rsidP="00F53333">
      <w:pPr>
        <w:pStyle w:val="a3"/>
        <w:rPr>
          <w:b/>
          <w:sz w:val="40"/>
        </w:rPr>
      </w:pPr>
    </w:p>
    <w:p w:rsidR="00F53333" w:rsidRPr="00514A50" w:rsidRDefault="00F53333" w:rsidP="00F53333">
      <w:pPr>
        <w:pStyle w:val="a3"/>
        <w:rPr>
          <w:b/>
          <w:i/>
          <w:sz w:val="52"/>
        </w:rPr>
      </w:pPr>
      <w:proofErr w:type="gramStart"/>
      <w:r w:rsidRPr="00514A50">
        <w:rPr>
          <w:b/>
          <w:i/>
          <w:sz w:val="52"/>
        </w:rPr>
        <w:t>за</w:t>
      </w:r>
      <w:proofErr w:type="gramEnd"/>
      <w:r w:rsidRPr="00514A50">
        <w:rPr>
          <w:b/>
          <w:i/>
          <w:sz w:val="52"/>
        </w:rPr>
        <w:t xml:space="preserve"> 20</w:t>
      </w:r>
      <w:r w:rsidR="00D6616F">
        <w:rPr>
          <w:b/>
          <w:i/>
          <w:sz w:val="52"/>
        </w:rPr>
        <w:t>2</w:t>
      </w:r>
      <w:r w:rsidR="00E42AC0">
        <w:rPr>
          <w:b/>
          <w:i/>
          <w:sz w:val="52"/>
        </w:rPr>
        <w:t>1</w:t>
      </w:r>
      <w:r w:rsidRPr="00514A50">
        <w:rPr>
          <w:b/>
          <w:i/>
          <w:sz w:val="52"/>
        </w:rPr>
        <w:t>год</w:t>
      </w: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8304DC" w:rsidRDefault="00F53333" w:rsidP="00F53333">
      <w:pPr>
        <w:pStyle w:val="a3"/>
      </w:pPr>
    </w:p>
    <w:p w:rsidR="00A70B65" w:rsidRDefault="00DB2B0D" w:rsidP="00EC7EA7">
      <w:pPr>
        <w:pStyle w:val="a3"/>
        <w:rPr>
          <w:sz w:val="28"/>
        </w:rPr>
      </w:pPr>
      <w:proofErr w:type="spellStart"/>
      <w:r>
        <w:rPr>
          <w:sz w:val="28"/>
        </w:rPr>
        <w:t>р</w:t>
      </w:r>
      <w:r w:rsidR="00F53333" w:rsidRPr="008304DC">
        <w:rPr>
          <w:sz w:val="28"/>
        </w:rPr>
        <w:t>.п.Тоншаево</w:t>
      </w:r>
      <w:proofErr w:type="spellEnd"/>
    </w:p>
    <w:p w:rsidR="00EC7EA7" w:rsidRDefault="00EC7EA7" w:rsidP="00EC7EA7">
      <w:pPr>
        <w:pStyle w:val="a3"/>
        <w:rPr>
          <w:sz w:val="28"/>
        </w:rPr>
      </w:pPr>
    </w:p>
    <w:p w:rsidR="00E60221" w:rsidRDefault="00E60221" w:rsidP="00EC7EA7">
      <w:pPr>
        <w:pStyle w:val="a3"/>
        <w:rPr>
          <w:sz w:val="28"/>
        </w:rPr>
      </w:pPr>
    </w:p>
    <w:p w:rsidR="00E60221" w:rsidRDefault="00E60221" w:rsidP="00EC7EA7">
      <w:pPr>
        <w:pStyle w:val="a3"/>
        <w:rPr>
          <w:sz w:val="28"/>
        </w:rPr>
      </w:pPr>
    </w:p>
    <w:p w:rsidR="00476996" w:rsidRPr="00EC7EA7" w:rsidRDefault="00476996" w:rsidP="00EC7EA7">
      <w:pPr>
        <w:pStyle w:val="a3"/>
        <w:rPr>
          <w:sz w:val="28"/>
        </w:rPr>
      </w:pPr>
    </w:p>
    <w:p w:rsidR="002C1706" w:rsidRPr="00A70B65" w:rsidRDefault="002C1706" w:rsidP="00F53333">
      <w:pPr>
        <w:pStyle w:val="a3"/>
        <w:rPr>
          <w:color w:val="FF0000"/>
          <w:sz w:val="24"/>
          <w:szCs w:val="24"/>
        </w:rPr>
      </w:pPr>
    </w:p>
    <w:p w:rsidR="00A70B65" w:rsidRDefault="00A70B65" w:rsidP="009B4370">
      <w:pPr>
        <w:ind w:left="720"/>
        <w:jc w:val="center"/>
        <w:rPr>
          <w:b/>
          <w:sz w:val="24"/>
          <w:szCs w:val="24"/>
        </w:rPr>
      </w:pPr>
    </w:p>
    <w:p w:rsidR="00F53333" w:rsidRPr="00A70B65" w:rsidRDefault="009E1B06" w:rsidP="009B4370">
      <w:pPr>
        <w:ind w:left="720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1. </w:t>
      </w:r>
      <w:r w:rsidR="00F53333" w:rsidRPr="00A70B65">
        <w:rPr>
          <w:b/>
          <w:sz w:val="24"/>
          <w:szCs w:val="24"/>
        </w:rPr>
        <w:t>Информация об органе управления культурой:</w:t>
      </w:r>
    </w:p>
    <w:p w:rsidR="00F53333" w:rsidRPr="00A70B65" w:rsidRDefault="00F53333" w:rsidP="00F533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417"/>
        <w:gridCol w:w="1701"/>
      </w:tblGrid>
      <w:tr w:rsidR="00F53333" w:rsidRPr="00A70B65" w:rsidTr="00476996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Название органа управления культур</w:t>
            </w:r>
            <w:r w:rsidR="00E70929">
              <w:rPr>
                <w:sz w:val="24"/>
                <w:szCs w:val="24"/>
              </w:rPr>
              <w:t xml:space="preserve"> </w:t>
            </w:r>
            <w:r w:rsidRPr="00A70B65">
              <w:rPr>
                <w:sz w:val="24"/>
                <w:szCs w:val="24"/>
              </w:rPr>
              <w:t>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муниципальных служащих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514A50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Наличие с</w:t>
            </w:r>
            <w:r w:rsidR="00F53333" w:rsidRPr="00A70B65">
              <w:rPr>
                <w:sz w:val="24"/>
                <w:szCs w:val="24"/>
              </w:rPr>
              <w:t>татус</w:t>
            </w:r>
            <w:r w:rsidRPr="00A70B65">
              <w:rPr>
                <w:sz w:val="24"/>
                <w:szCs w:val="24"/>
              </w:rPr>
              <w:t>а</w:t>
            </w:r>
            <w:r w:rsidR="00F53333" w:rsidRPr="00A70B65">
              <w:rPr>
                <w:sz w:val="24"/>
                <w:szCs w:val="24"/>
              </w:rPr>
              <w:t xml:space="preserve"> юридического лица </w:t>
            </w:r>
            <w:r w:rsidR="00733F4D" w:rsidRPr="00A70B65">
              <w:rPr>
                <w:sz w:val="24"/>
                <w:szCs w:val="24"/>
              </w:rPr>
              <w:t xml:space="preserve">у </w:t>
            </w:r>
            <w:r w:rsidR="00F53333" w:rsidRPr="00A70B65">
              <w:rPr>
                <w:sz w:val="24"/>
                <w:szCs w:val="24"/>
              </w:rPr>
              <w:t>органа управления культурой</w:t>
            </w:r>
          </w:p>
        </w:tc>
      </w:tr>
      <w:tr w:rsidR="00F53333" w:rsidRPr="00A70B65" w:rsidTr="00476996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33" w:rsidRPr="00A70B65" w:rsidRDefault="00F533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 w:rsidP="00733F4D">
            <w:pPr>
              <w:jc w:val="center"/>
              <w:rPr>
                <w:sz w:val="24"/>
                <w:szCs w:val="24"/>
              </w:rPr>
            </w:pPr>
            <w:proofErr w:type="gramStart"/>
            <w:r w:rsidRPr="00A70B65">
              <w:rPr>
                <w:sz w:val="24"/>
                <w:szCs w:val="24"/>
              </w:rPr>
              <w:t xml:space="preserve">Работники </w:t>
            </w:r>
            <w:r w:rsidR="00733F4D" w:rsidRPr="00A70B65">
              <w:rPr>
                <w:sz w:val="24"/>
                <w:szCs w:val="24"/>
              </w:rPr>
              <w:t xml:space="preserve"> органа</w:t>
            </w:r>
            <w:proofErr w:type="gramEnd"/>
            <w:r w:rsidR="00733F4D" w:rsidRPr="00A70B65">
              <w:rPr>
                <w:sz w:val="24"/>
                <w:szCs w:val="24"/>
              </w:rPr>
              <w:t xml:space="preserve"> управления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Работники централизованной бухгалтерии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861AFD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Д</w:t>
            </w:r>
            <w:r w:rsidR="00F53333" w:rsidRPr="00A70B6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pStyle w:val="1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Нет</w:t>
            </w:r>
          </w:p>
        </w:tc>
      </w:tr>
      <w:tr w:rsidR="00F53333" w:rsidRPr="00A70B65" w:rsidTr="00476996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E42AC0" w:rsidP="00E42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C11462" w:rsidRPr="00A70B65">
              <w:rPr>
                <w:sz w:val="24"/>
                <w:szCs w:val="24"/>
              </w:rPr>
              <w:t xml:space="preserve"> культуры, туризма и народно-художественных промыслов </w:t>
            </w:r>
            <w:r w:rsidR="007D06C9" w:rsidRPr="00A70B6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7D06C9" w:rsidRPr="00A70B65">
              <w:rPr>
                <w:sz w:val="24"/>
                <w:szCs w:val="24"/>
              </w:rPr>
              <w:t>Тоншаевского</w:t>
            </w:r>
            <w:proofErr w:type="spellEnd"/>
            <w:r w:rsidR="007D06C9" w:rsidRPr="00A70B65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  <w:r w:rsidR="00F53333" w:rsidRPr="00A70B65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86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861AFD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Д</w:t>
            </w:r>
            <w:r w:rsidR="00F53333" w:rsidRPr="00A70B6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</w:tbl>
    <w:p w:rsidR="00EF4233" w:rsidRPr="00A70B65" w:rsidRDefault="00EF4233" w:rsidP="00F53333">
      <w:pPr>
        <w:rPr>
          <w:sz w:val="24"/>
          <w:szCs w:val="24"/>
        </w:rPr>
      </w:pPr>
    </w:p>
    <w:p w:rsidR="009212C3" w:rsidRPr="00A70B65" w:rsidRDefault="00437220" w:rsidP="00F53333">
      <w:pPr>
        <w:rPr>
          <w:sz w:val="24"/>
          <w:szCs w:val="24"/>
        </w:rPr>
      </w:pPr>
      <w:r w:rsidRPr="00A70B65">
        <w:rPr>
          <w:sz w:val="24"/>
          <w:szCs w:val="24"/>
        </w:rPr>
        <w:t>Телефон, факс в органе управле</w:t>
      </w:r>
      <w:r w:rsidR="00514A50" w:rsidRPr="00A70B65">
        <w:rPr>
          <w:sz w:val="24"/>
          <w:szCs w:val="24"/>
        </w:rPr>
        <w:t xml:space="preserve">ния </w:t>
      </w:r>
      <w:r w:rsidR="00E42AC0" w:rsidRPr="00A70B65">
        <w:rPr>
          <w:sz w:val="24"/>
          <w:szCs w:val="24"/>
        </w:rPr>
        <w:t>культурой (</w:t>
      </w:r>
      <w:r w:rsidR="00514A50" w:rsidRPr="00A70B65">
        <w:rPr>
          <w:sz w:val="24"/>
          <w:szCs w:val="24"/>
        </w:rPr>
        <w:t>83151) 2-15-</w:t>
      </w:r>
      <w:r w:rsidR="00E42AC0">
        <w:rPr>
          <w:sz w:val="24"/>
          <w:szCs w:val="24"/>
        </w:rPr>
        <w:t>97;</w:t>
      </w:r>
      <w:r w:rsidRPr="00A70B65">
        <w:rPr>
          <w:sz w:val="24"/>
          <w:szCs w:val="24"/>
        </w:rPr>
        <w:t xml:space="preserve"> 2-24-77</w:t>
      </w:r>
      <w:r w:rsidR="009A716E" w:rsidRPr="00A70B65">
        <w:rPr>
          <w:sz w:val="24"/>
          <w:szCs w:val="24"/>
        </w:rPr>
        <w:t xml:space="preserve"> </w:t>
      </w:r>
      <w:hyperlink r:id="rId8" w:history="1">
        <w:r w:rsidR="009A716E" w:rsidRPr="00A70B65">
          <w:rPr>
            <w:rStyle w:val="af4"/>
            <w:sz w:val="24"/>
            <w:szCs w:val="24"/>
          </w:rPr>
          <w:t>tonshculture@mail.ru</w:t>
        </w:r>
      </w:hyperlink>
      <w:r w:rsidR="009A716E" w:rsidRPr="00A70B65">
        <w:rPr>
          <w:sz w:val="24"/>
          <w:szCs w:val="24"/>
        </w:rPr>
        <w:t xml:space="preserve">, </w:t>
      </w:r>
      <w:hyperlink r:id="rId9" w:history="1">
        <w:r w:rsidR="009A716E" w:rsidRPr="00A70B65">
          <w:rPr>
            <w:rStyle w:val="af4"/>
            <w:sz w:val="24"/>
            <w:szCs w:val="24"/>
          </w:rPr>
          <w:t>http://kultura-tonshaevo.ru/</w:t>
        </w:r>
      </w:hyperlink>
      <w:r w:rsidR="009A716E" w:rsidRPr="00A70B65">
        <w:rPr>
          <w:sz w:val="24"/>
          <w:szCs w:val="24"/>
        </w:rPr>
        <w:t xml:space="preserve">. </w:t>
      </w:r>
    </w:p>
    <w:p w:rsidR="00A70B65" w:rsidRDefault="00A70B65" w:rsidP="00E55015">
      <w:pPr>
        <w:rPr>
          <w:b/>
          <w:sz w:val="24"/>
          <w:szCs w:val="24"/>
        </w:rPr>
      </w:pPr>
    </w:p>
    <w:p w:rsidR="00A70B65" w:rsidRDefault="00A70B65" w:rsidP="009B4370">
      <w:pPr>
        <w:ind w:left="720"/>
        <w:jc w:val="center"/>
        <w:rPr>
          <w:b/>
          <w:sz w:val="24"/>
          <w:szCs w:val="24"/>
        </w:rPr>
      </w:pPr>
    </w:p>
    <w:p w:rsidR="00F53333" w:rsidRPr="00A70B65" w:rsidRDefault="009E1B06" w:rsidP="009B4370">
      <w:pPr>
        <w:ind w:left="720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2. </w:t>
      </w:r>
      <w:r w:rsidR="00F53333" w:rsidRPr="00A70B65">
        <w:rPr>
          <w:b/>
          <w:sz w:val="24"/>
          <w:szCs w:val="24"/>
        </w:rPr>
        <w:t>Сеть учреждений культуры района:</w:t>
      </w:r>
    </w:p>
    <w:p w:rsidR="00EF4233" w:rsidRPr="00A70B65" w:rsidRDefault="00EF4233" w:rsidP="009B4370">
      <w:pPr>
        <w:ind w:left="720"/>
        <w:jc w:val="center"/>
        <w:rPr>
          <w:b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843"/>
        <w:gridCol w:w="1559"/>
      </w:tblGrid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4E9D" w:rsidRPr="00A70B65" w:rsidRDefault="007A4E9D" w:rsidP="000355AB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 на уровне муниципального района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учреждений, работающих в сокращенном режиме</w:t>
            </w:r>
          </w:p>
        </w:tc>
        <w:tc>
          <w:tcPr>
            <w:tcW w:w="1843" w:type="dxa"/>
          </w:tcPr>
          <w:p w:rsidR="007A4E9D" w:rsidRPr="00A70B65" w:rsidRDefault="007A4E9D" w:rsidP="008304DC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учреждений, не имеющих телефонной связи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Число </w:t>
            </w:r>
            <w:r w:rsidR="00C93655" w:rsidRPr="00A70B65">
              <w:rPr>
                <w:sz w:val="24"/>
                <w:szCs w:val="24"/>
              </w:rPr>
              <w:t>учреждений, имеющих</w:t>
            </w:r>
            <w:r w:rsidRPr="00A70B65">
              <w:rPr>
                <w:sz w:val="24"/>
                <w:szCs w:val="24"/>
              </w:rPr>
              <w:t xml:space="preserve"> собственные сайты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804822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7A4E9D" w:rsidRPr="00A70B65" w:rsidRDefault="00B918E6" w:rsidP="009A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A4E9D" w:rsidRPr="00A70B65" w:rsidRDefault="00C93655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B918E6" w:rsidP="00B9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F9121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Музеи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ДМШ 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E42AC0" w:rsidRPr="00A70B65" w:rsidTr="00476996">
        <w:tc>
          <w:tcPr>
            <w:tcW w:w="2268" w:type="dxa"/>
          </w:tcPr>
          <w:p w:rsidR="00E42AC0" w:rsidRPr="00A70B65" w:rsidRDefault="00E42AC0" w:rsidP="00E42AC0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КЗП</w:t>
            </w:r>
          </w:p>
        </w:tc>
        <w:tc>
          <w:tcPr>
            <w:tcW w:w="1985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E42AC0" w:rsidRPr="00A70B65" w:rsidTr="00476996">
        <w:tc>
          <w:tcPr>
            <w:tcW w:w="2268" w:type="dxa"/>
          </w:tcPr>
          <w:p w:rsidR="00E42AC0" w:rsidRPr="00A70B65" w:rsidRDefault="00E42AC0" w:rsidP="00E42AC0">
            <w:pPr>
              <w:rPr>
                <w:sz w:val="24"/>
                <w:szCs w:val="24"/>
              </w:rPr>
            </w:pPr>
            <w:proofErr w:type="spellStart"/>
            <w:r w:rsidRPr="00A70B65">
              <w:rPr>
                <w:sz w:val="24"/>
                <w:szCs w:val="24"/>
              </w:rPr>
              <w:t>Хоз.отдел</w:t>
            </w:r>
            <w:proofErr w:type="spellEnd"/>
          </w:p>
        </w:tc>
        <w:tc>
          <w:tcPr>
            <w:tcW w:w="1985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E42AC0" w:rsidRPr="00A70B65" w:rsidTr="00476996">
        <w:tc>
          <w:tcPr>
            <w:tcW w:w="2268" w:type="dxa"/>
          </w:tcPr>
          <w:p w:rsidR="00E42AC0" w:rsidRPr="00A70B65" w:rsidRDefault="00E42AC0" w:rsidP="00E42AC0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985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E42AC0" w:rsidRPr="00A70B65" w:rsidTr="00476996">
        <w:tc>
          <w:tcPr>
            <w:tcW w:w="2268" w:type="dxa"/>
          </w:tcPr>
          <w:p w:rsidR="00E42AC0" w:rsidRPr="00A70B65" w:rsidRDefault="00E42AC0" w:rsidP="00E42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A70B65">
              <w:rPr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2AC0" w:rsidRPr="00A70B65" w:rsidRDefault="00E42AC0" w:rsidP="00E42AC0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</w:tbl>
    <w:p w:rsidR="00E60221" w:rsidRDefault="00E60221" w:rsidP="00476996">
      <w:pPr>
        <w:spacing w:line="360" w:lineRule="auto"/>
        <w:rPr>
          <w:b/>
          <w:sz w:val="24"/>
          <w:szCs w:val="24"/>
        </w:rPr>
      </w:pPr>
    </w:p>
    <w:p w:rsidR="00EF4233" w:rsidRPr="00A70B65" w:rsidRDefault="004F079C" w:rsidP="00EC7EA7">
      <w:pPr>
        <w:spacing w:line="360" w:lineRule="auto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3. </w:t>
      </w:r>
      <w:r w:rsidR="001D5125" w:rsidRPr="00A70B65">
        <w:rPr>
          <w:b/>
          <w:sz w:val="24"/>
          <w:szCs w:val="24"/>
        </w:rPr>
        <w:t>Материальная база</w:t>
      </w: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3"/>
        <w:gridCol w:w="2174"/>
        <w:gridCol w:w="1701"/>
        <w:gridCol w:w="2409"/>
        <w:gridCol w:w="1560"/>
      </w:tblGrid>
      <w:tr w:rsidR="00D15961" w:rsidRPr="00A70B65" w:rsidTr="00C01527">
        <w:tc>
          <w:tcPr>
            <w:tcW w:w="2363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74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Объем,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 </w:t>
            </w:r>
            <w:proofErr w:type="gramStart"/>
            <w:r w:rsidRPr="00A70B65">
              <w:rPr>
                <w:sz w:val="24"/>
                <w:szCs w:val="24"/>
              </w:rPr>
              <w:t>источник</w:t>
            </w:r>
            <w:proofErr w:type="gramEnd"/>
            <w:r w:rsidRPr="00A70B65">
              <w:rPr>
                <w:sz w:val="24"/>
                <w:szCs w:val="24"/>
              </w:rPr>
              <w:t xml:space="preserve"> финансирования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(</w:t>
            </w:r>
            <w:proofErr w:type="spellStart"/>
            <w:r w:rsidRPr="00A70B65">
              <w:rPr>
                <w:sz w:val="24"/>
                <w:szCs w:val="24"/>
              </w:rPr>
              <w:t>тыс.руб</w:t>
            </w:r>
            <w:proofErr w:type="spellEnd"/>
            <w:r w:rsidRPr="00A70B65">
              <w:rPr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Приобретенное оборудование</w:t>
            </w:r>
          </w:p>
        </w:tc>
        <w:tc>
          <w:tcPr>
            <w:tcW w:w="1560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Объем, источник </w:t>
            </w:r>
            <w:proofErr w:type="spellStart"/>
            <w:r w:rsidRPr="00A70B65">
              <w:rPr>
                <w:sz w:val="24"/>
                <w:szCs w:val="24"/>
              </w:rPr>
              <w:t>финанси</w:t>
            </w:r>
            <w:proofErr w:type="spellEnd"/>
            <w:r w:rsidRPr="00A70B65">
              <w:rPr>
                <w:sz w:val="24"/>
                <w:szCs w:val="24"/>
              </w:rPr>
              <w:t>-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0B65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A70B65">
              <w:rPr>
                <w:sz w:val="24"/>
                <w:szCs w:val="24"/>
              </w:rPr>
              <w:t xml:space="preserve"> 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(</w:t>
            </w:r>
            <w:proofErr w:type="spellStart"/>
            <w:r w:rsidRPr="00A70B65">
              <w:rPr>
                <w:sz w:val="24"/>
                <w:szCs w:val="24"/>
              </w:rPr>
              <w:t>тыс.руб</w:t>
            </w:r>
            <w:proofErr w:type="spellEnd"/>
            <w:r w:rsidR="00FB19A8">
              <w:rPr>
                <w:sz w:val="24"/>
                <w:szCs w:val="24"/>
              </w:rPr>
              <w:t>.</w:t>
            </w:r>
            <w:r w:rsidRPr="00A70B65">
              <w:rPr>
                <w:sz w:val="24"/>
                <w:szCs w:val="24"/>
              </w:rPr>
              <w:t>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МУК «МЦБС» </w:t>
            </w: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Текущий ремонт центральной библиотеки (</w:t>
            </w:r>
            <w:proofErr w:type="spellStart"/>
            <w:r w:rsidRPr="007A58BC">
              <w:rPr>
                <w:sz w:val="24"/>
                <w:szCs w:val="24"/>
              </w:rPr>
              <w:t>абонементский</w:t>
            </w:r>
            <w:proofErr w:type="spellEnd"/>
            <w:r w:rsidRPr="007A58BC">
              <w:rPr>
                <w:sz w:val="24"/>
                <w:szCs w:val="24"/>
              </w:rPr>
              <w:t xml:space="preserve"> пункт)</w:t>
            </w: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426,4 (МЗ)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187,1</w:t>
            </w:r>
          </w:p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(Иные цели 187,1)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Текущий ремонт </w:t>
            </w:r>
            <w:proofErr w:type="spellStart"/>
            <w:r w:rsidRPr="007A58BC">
              <w:rPr>
                <w:sz w:val="24"/>
                <w:szCs w:val="24"/>
              </w:rPr>
              <w:t>Шайгинской</w:t>
            </w:r>
            <w:proofErr w:type="spellEnd"/>
            <w:r w:rsidRPr="007A58BC">
              <w:rPr>
                <w:sz w:val="24"/>
                <w:szCs w:val="24"/>
              </w:rPr>
              <w:t xml:space="preserve"> библиотеки </w:t>
            </w: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222,0 (МЗ)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Приобретение мебели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348,9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Текущий ремонт </w:t>
            </w:r>
            <w:proofErr w:type="spellStart"/>
            <w:r w:rsidRPr="007A58BC">
              <w:rPr>
                <w:sz w:val="24"/>
                <w:szCs w:val="24"/>
              </w:rPr>
              <w:t>Селковской</w:t>
            </w:r>
            <w:proofErr w:type="spellEnd"/>
            <w:r w:rsidRPr="007A58BC"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24,7(МЗ)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Интерактивный глобус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15,1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Текущий ремонт </w:t>
            </w:r>
            <w:proofErr w:type="spellStart"/>
            <w:r w:rsidRPr="007A58BC">
              <w:rPr>
                <w:sz w:val="24"/>
                <w:szCs w:val="24"/>
              </w:rPr>
              <w:t>Б.Кувербсколй</w:t>
            </w:r>
            <w:proofErr w:type="spellEnd"/>
            <w:r w:rsidRPr="007A58BC"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71,9(МЗ)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16,4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A58BC">
              <w:rPr>
                <w:sz w:val="24"/>
                <w:szCs w:val="24"/>
              </w:rPr>
              <w:t>Газодымозащитный</w:t>
            </w:r>
            <w:proofErr w:type="spellEnd"/>
            <w:r w:rsidRPr="007A58BC">
              <w:rPr>
                <w:sz w:val="24"/>
                <w:szCs w:val="24"/>
              </w:rPr>
              <w:t xml:space="preserve"> комплект </w:t>
            </w:r>
            <w:proofErr w:type="gramStart"/>
            <w:r w:rsidRPr="007A58BC">
              <w:rPr>
                <w:sz w:val="24"/>
                <w:szCs w:val="24"/>
              </w:rPr>
              <w:t>ГДЗК ,</w:t>
            </w:r>
            <w:proofErr w:type="gramEnd"/>
            <w:r w:rsidRPr="007A58BC">
              <w:rPr>
                <w:sz w:val="24"/>
                <w:szCs w:val="24"/>
              </w:rPr>
              <w:t xml:space="preserve"> 3 </w:t>
            </w:r>
            <w:proofErr w:type="spellStart"/>
            <w:r w:rsidRPr="007A58B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9,6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/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proofErr w:type="spellStart"/>
            <w:r w:rsidRPr="007A58BC">
              <w:rPr>
                <w:sz w:val="24"/>
                <w:szCs w:val="24"/>
              </w:rPr>
              <w:t>Плиткорез</w:t>
            </w:r>
            <w:proofErr w:type="spellEnd"/>
            <w:r w:rsidRPr="007A58BC">
              <w:rPr>
                <w:sz w:val="24"/>
                <w:szCs w:val="24"/>
              </w:rPr>
              <w:t xml:space="preserve"> 500 мм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4,00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  <w:r w:rsidRPr="00F344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745,0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581,1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«МУК ТКМ»</w:t>
            </w: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Текущий ремонт фасада</w:t>
            </w: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 12,2(МЗ)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proofErr w:type="spellStart"/>
            <w:r w:rsidRPr="007A58BC">
              <w:rPr>
                <w:sz w:val="24"/>
                <w:szCs w:val="24"/>
              </w:rPr>
              <w:t>Газодымозащитный</w:t>
            </w:r>
            <w:proofErr w:type="spellEnd"/>
            <w:r w:rsidRPr="007A58BC">
              <w:rPr>
                <w:sz w:val="24"/>
                <w:szCs w:val="24"/>
              </w:rPr>
              <w:t xml:space="preserve"> комплект </w:t>
            </w:r>
            <w:proofErr w:type="gramStart"/>
            <w:r w:rsidRPr="007A58BC">
              <w:rPr>
                <w:sz w:val="24"/>
                <w:szCs w:val="24"/>
              </w:rPr>
              <w:t>ШАНС-Е</w:t>
            </w:r>
            <w:proofErr w:type="gramEnd"/>
            <w:r w:rsidRPr="007A58BC">
              <w:rPr>
                <w:sz w:val="24"/>
                <w:szCs w:val="24"/>
              </w:rPr>
              <w:t xml:space="preserve">, 2 </w:t>
            </w:r>
            <w:proofErr w:type="spellStart"/>
            <w:r w:rsidRPr="007A58B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7,2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Ремонт 1 и 2 зала музея</w:t>
            </w: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81,9 (МЗ)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Радиотелефон </w:t>
            </w:r>
            <w:proofErr w:type="spellStart"/>
            <w:r w:rsidRPr="007A58BC">
              <w:rPr>
                <w:sz w:val="24"/>
                <w:szCs w:val="24"/>
              </w:rPr>
              <w:t>Alcatel</w:t>
            </w:r>
            <w:proofErr w:type="spellEnd"/>
            <w:r w:rsidRPr="007A58BC">
              <w:rPr>
                <w:sz w:val="24"/>
                <w:szCs w:val="24"/>
              </w:rPr>
              <w:t xml:space="preserve"> S230 черный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1,7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Стол квадратный пластмассовый, 4шт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7,2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Мойка воздуха </w:t>
            </w:r>
            <w:proofErr w:type="spellStart"/>
            <w:r w:rsidRPr="007A58BC">
              <w:rPr>
                <w:sz w:val="24"/>
                <w:szCs w:val="24"/>
              </w:rPr>
              <w:t>Boneco</w:t>
            </w:r>
            <w:proofErr w:type="spellEnd"/>
            <w:r w:rsidRPr="007A58BC">
              <w:rPr>
                <w:sz w:val="24"/>
                <w:szCs w:val="24"/>
              </w:rPr>
              <w:t xml:space="preserve"> W1355A 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10,6 (ВБ)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Диспенсер </w:t>
            </w:r>
            <w:proofErr w:type="spellStart"/>
            <w:r w:rsidRPr="007A58BC">
              <w:rPr>
                <w:sz w:val="24"/>
                <w:szCs w:val="24"/>
              </w:rPr>
              <w:t>Vatten</w:t>
            </w:r>
            <w:proofErr w:type="spellEnd"/>
            <w:r w:rsidRPr="007A58BC">
              <w:rPr>
                <w:sz w:val="24"/>
                <w:szCs w:val="24"/>
              </w:rPr>
              <w:t xml:space="preserve"> V44WE белый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6,4 (ВБ)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  <w:r w:rsidRPr="00F344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94,1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33,1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МБУ ДО ТДМШ</w:t>
            </w: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Сейф AIKO TM-120/2T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21,5(МЗ)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Телефон беспроводной </w:t>
            </w:r>
            <w:proofErr w:type="spellStart"/>
            <w:r w:rsidRPr="007A58BC">
              <w:rPr>
                <w:sz w:val="24"/>
                <w:szCs w:val="24"/>
              </w:rPr>
              <w:t>Panasonik</w:t>
            </w:r>
            <w:proofErr w:type="spellEnd"/>
            <w:r w:rsidRPr="007A58BC">
              <w:rPr>
                <w:sz w:val="24"/>
                <w:szCs w:val="24"/>
              </w:rPr>
              <w:t xml:space="preserve"> KX-TG 161 1 трубка, монохром, дисплей, АОН 50 ном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2,6(МЗ)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WITTNER 845.111 Метроном механический (с колокольчиком) 2 шт.</w:t>
            </w: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12,2(МЗ)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  <w:r w:rsidRPr="00F344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36,3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Монитор 19</w:t>
            </w:r>
            <w:r w:rsidRPr="007A58BC">
              <w:rPr>
                <w:sz w:val="24"/>
                <w:szCs w:val="24"/>
                <w:lang w:val="en-US"/>
              </w:rPr>
              <w:t xml:space="preserve"> Dell </w:t>
            </w:r>
            <w:proofErr w:type="spellStart"/>
            <w:r w:rsidRPr="007A58BC">
              <w:rPr>
                <w:sz w:val="24"/>
                <w:szCs w:val="24"/>
                <w:lang w:val="en-US"/>
              </w:rPr>
              <w:t>DELL</w:t>
            </w:r>
            <w:proofErr w:type="spellEnd"/>
            <w:r w:rsidRPr="007A58BC">
              <w:rPr>
                <w:sz w:val="24"/>
                <w:szCs w:val="24"/>
                <w:lang w:val="en-US"/>
              </w:rPr>
              <w:t xml:space="preserve"> P1917S</w:t>
            </w:r>
          </w:p>
        </w:tc>
        <w:tc>
          <w:tcPr>
            <w:tcW w:w="156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12,8 (МБ)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  <w:lang w:val="en-US"/>
              </w:rPr>
            </w:pPr>
            <w:r w:rsidRPr="007A58BC">
              <w:rPr>
                <w:sz w:val="24"/>
                <w:szCs w:val="24"/>
              </w:rPr>
              <w:t xml:space="preserve">Радиотелефон </w:t>
            </w:r>
            <w:r w:rsidRPr="007A58BC">
              <w:rPr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56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2,8 (МБ)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  <w:lang w:val="en-US"/>
              </w:rPr>
            </w:pPr>
            <w:r w:rsidRPr="007A58BC">
              <w:rPr>
                <w:sz w:val="24"/>
                <w:szCs w:val="24"/>
              </w:rPr>
              <w:t>Накопитель</w:t>
            </w:r>
            <w:r w:rsidRPr="007A58BC">
              <w:rPr>
                <w:sz w:val="24"/>
                <w:szCs w:val="24"/>
                <w:lang w:val="en-US"/>
              </w:rPr>
              <w:t xml:space="preserve"> SSD A-DATA SATA</w:t>
            </w:r>
          </w:p>
        </w:tc>
        <w:tc>
          <w:tcPr>
            <w:tcW w:w="156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8,1 (МБ)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Память </w:t>
            </w:r>
            <w:r w:rsidRPr="007A58BC">
              <w:rPr>
                <w:sz w:val="24"/>
                <w:szCs w:val="24"/>
                <w:lang w:val="en-US"/>
              </w:rPr>
              <w:t>DDR3 Kingston</w:t>
            </w:r>
          </w:p>
        </w:tc>
        <w:tc>
          <w:tcPr>
            <w:tcW w:w="156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4,4 (МБ)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28,1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 xml:space="preserve">МБУК «МЦКС» </w:t>
            </w: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Ремонт РДК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световые буквы</w:t>
            </w: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1178,5</w:t>
            </w:r>
          </w:p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843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F344F1">
              <w:rPr>
                <w:sz w:val="24"/>
                <w:szCs w:val="24"/>
              </w:rPr>
              <w:t xml:space="preserve"> МЗ</w:t>
            </w:r>
          </w:p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334,9</w:t>
            </w:r>
            <w:r w:rsidRPr="00F344F1">
              <w:rPr>
                <w:sz w:val="24"/>
                <w:szCs w:val="24"/>
              </w:rPr>
              <w:t xml:space="preserve"> ВБ)</w:t>
            </w:r>
          </w:p>
        </w:tc>
        <w:tc>
          <w:tcPr>
            <w:tcW w:w="2409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Баннер 7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Буреполом</w:t>
            </w:r>
            <w:proofErr w:type="spellEnd"/>
            <w:r>
              <w:rPr>
                <w:sz w:val="24"/>
                <w:szCs w:val="24"/>
              </w:rPr>
              <w:t>, РДК)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 МЗ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 xml:space="preserve">Ремонт Юбилейный </w:t>
            </w:r>
            <w:proofErr w:type="spellStart"/>
            <w:proofErr w:type="gramStart"/>
            <w:r w:rsidRPr="00F344F1">
              <w:rPr>
                <w:sz w:val="24"/>
                <w:szCs w:val="24"/>
              </w:rPr>
              <w:t>ДК</w:t>
            </w:r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проектно-см. док-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4ВБ; 145,1</w:t>
            </w:r>
            <w:r w:rsidRPr="00F344F1">
              <w:rPr>
                <w:sz w:val="24"/>
                <w:szCs w:val="24"/>
              </w:rPr>
              <w:t>МЗ)</w:t>
            </w:r>
          </w:p>
        </w:tc>
        <w:tc>
          <w:tcPr>
            <w:tcW w:w="2409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</w:t>
            </w:r>
            <w:r w:rsidRPr="00F344F1">
              <w:rPr>
                <w:sz w:val="24"/>
                <w:szCs w:val="24"/>
              </w:rPr>
              <w:t xml:space="preserve"> (РДК) 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 (МЗ</w:t>
            </w:r>
            <w:r w:rsidRPr="00F344F1">
              <w:rPr>
                <w:sz w:val="24"/>
                <w:szCs w:val="24"/>
              </w:rPr>
              <w:t>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Ремонт Б-</w:t>
            </w:r>
            <w:proofErr w:type="spellStart"/>
            <w:r w:rsidRPr="00F344F1">
              <w:rPr>
                <w:sz w:val="24"/>
                <w:szCs w:val="24"/>
              </w:rPr>
              <w:t>Кувербский</w:t>
            </w:r>
            <w:proofErr w:type="spellEnd"/>
            <w:r w:rsidRPr="00F344F1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6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2 </w:t>
            </w:r>
            <w:r w:rsidRPr="00F344F1">
              <w:rPr>
                <w:sz w:val="24"/>
                <w:szCs w:val="24"/>
              </w:rPr>
              <w:t>МБ</w:t>
            </w: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 2шт </w:t>
            </w:r>
            <w:r w:rsidRPr="00F344F1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344F1">
              <w:rPr>
                <w:sz w:val="24"/>
                <w:szCs w:val="24"/>
              </w:rPr>
              <w:t>Юб,РДК</w:t>
            </w:r>
            <w:proofErr w:type="spellEnd"/>
            <w:proofErr w:type="gramEnd"/>
            <w:r w:rsidRPr="00F344F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(38,9ВБ, 39,8</w:t>
            </w:r>
            <w:r w:rsidRPr="00F344F1">
              <w:rPr>
                <w:sz w:val="24"/>
                <w:szCs w:val="24"/>
              </w:rPr>
              <w:t xml:space="preserve">Иные цели) 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Шерстковский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 МЗ</w:t>
            </w: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Кусторез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proofErr w:type="gramStart"/>
            <w:r>
              <w:rPr>
                <w:sz w:val="24"/>
                <w:szCs w:val="24"/>
              </w:rPr>
              <w:t>1  ВБ</w:t>
            </w:r>
            <w:proofErr w:type="gramEnd"/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Охтарский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344F1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701" w:type="dxa"/>
          </w:tcPr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  <w:r w:rsidRPr="00F344F1">
              <w:rPr>
                <w:sz w:val="24"/>
                <w:szCs w:val="24"/>
              </w:rPr>
              <w:t xml:space="preserve"> </w:t>
            </w:r>
          </w:p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8,8</w:t>
            </w:r>
            <w:r w:rsidRPr="00F344F1">
              <w:rPr>
                <w:sz w:val="24"/>
                <w:szCs w:val="24"/>
              </w:rPr>
              <w:t>МЗ</w:t>
            </w:r>
          </w:p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 ВБ</w:t>
            </w:r>
            <w:r w:rsidRPr="00F344F1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Елка искусственная 2</w:t>
            </w:r>
            <w:r w:rsidRPr="00F344F1">
              <w:rPr>
                <w:sz w:val="24"/>
                <w:szCs w:val="24"/>
              </w:rPr>
              <w:t>шт (</w:t>
            </w:r>
            <w:proofErr w:type="spellStart"/>
            <w:r>
              <w:rPr>
                <w:sz w:val="24"/>
                <w:szCs w:val="24"/>
              </w:rPr>
              <w:t>Ошм</w:t>
            </w:r>
            <w:proofErr w:type="spellEnd"/>
            <w:r>
              <w:rPr>
                <w:sz w:val="24"/>
                <w:szCs w:val="24"/>
              </w:rPr>
              <w:t>, Б-</w:t>
            </w:r>
            <w:proofErr w:type="spellStart"/>
            <w:r>
              <w:rPr>
                <w:sz w:val="24"/>
                <w:szCs w:val="24"/>
              </w:rPr>
              <w:t>Селки</w:t>
            </w:r>
            <w:proofErr w:type="spellEnd"/>
            <w:r w:rsidRPr="00F344F1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344F1">
              <w:rPr>
                <w:sz w:val="24"/>
                <w:szCs w:val="24"/>
              </w:rPr>
              <w:t xml:space="preserve"> (МЗ)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СДК(</w:t>
            </w:r>
            <w:proofErr w:type="spellStart"/>
            <w:r w:rsidRPr="00F344F1">
              <w:rPr>
                <w:sz w:val="24"/>
                <w:szCs w:val="24"/>
              </w:rPr>
              <w:t>Б.Ашкаты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6 </w:t>
            </w:r>
            <w:r w:rsidRPr="00F344F1">
              <w:rPr>
                <w:sz w:val="24"/>
                <w:szCs w:val="24"/>
              </w:rPr>
              <w:t>МЗ</w:t>
            </w: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дрен (</w:t>
            </w:r>
            <w:proofErr w:type="spellStart"/>
            <w:r>
              <w:rPr>
                <w:sz w:val="24"/>
                <w:szCs w:val="24"/>
              </w:rPr>
              <w:t>Юбил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Б.-</w:t>
            </w:r>
            <w:proofErr w:type="spellStart"/>
            <w:r>
              <w:rPr>
                <w:sz w:val="24"/>
                <w:szCs w:val="24"/>
              </w:rPr>
              <w:t>Селки</w:t>
            </w:r>
            <w:proofErr w:type="spellEnd"/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00,8 </w:t>
            </w:r>
            <w:r w:rsidRPr="00F344F1">
              <w:rPr>
                <w:sz w:val="24"/>
                <w:szCs w:val="24"/>
              </w:rPr>
              <w:t>МЗ</w:t>
            </w: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(</w:t>
            </w:r>
            <w:proofErr w:type="spellStart"/>
            <w:r>
              <w:rPr>
                <w:sz w:val="24"/>
                <w:szCs w:val="24"/>
              </w:rPr>
              <w:t>Юбил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 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1шт (Б </w:t>
            </w:r>
            <w:proofErr w:type="spellStart"/>
            <w:r>
              <w:rPr>
                <w:sz w:val="24"/>
                <w:szCs w:val="24"/>
              </w:rPr>
              <w:t>Селки</w:t>
            </w:r>
            <w:proofErr w:type="spellEnd"/>
            <w:r w:rsidRPr="00F344F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4 </w:t>
            </w:r>
            <w:r w:rsidRPr="00F344F1">
              <w:rPr>
                <w:sz w:val="24"/>
                <w:szCs w:val="24"/>
              </w:rPr>
              <w:t>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Вок.радиосистема</w:t>
            </w:r>
            <w:proofErr w:type="spellEnd"/>
            <w:r w:rsidRPr="00F344F1">
              <w:rPr>
                <w:sz w:val="24"/>
                <w:szCs w:val="24"/>
              </w:rPr>
              <w:t xml:space="preserve"> </w:t>
            </w:r>
          </w:p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Малокам</w:t>
            </w:r>
            <w:proofErr w:type="spellEnd"/>
            <w:r w:rsidRPr="00F344F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19,9 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</w:t>
            </w:r>
            <w:proofErr w:type="spellStart"/>
            <w:r>
              <w:rPr>
                <w:sz w:val="24"/>
                <w:szCs w:val="24"/>
              </w:rPr>
              <w:t>микроф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  <w:r w:rsidRPr="00F344F1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 xml:space="preserve"> (РДК, Малок</w:t>
            </w:r>
            <w:r w:rsidRPr="00F344F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 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Пюпитр</w:t>
            </w:r>
            <w:r w:rsidRPr="00F344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1шт (Малок</w:t>
            </w:r>
            <w:r w:rsidRPr="00F344F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 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Рециркуляторы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Pr="00F344F1">
              <w:rPr>
                <w:sz w:val="24"/>
                <w:szCs w:val="24"/>
              </w:rPr>
              <w:t>шт(РДК)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344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F344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МЗ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 1штРДК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5 МЗ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Акустическая система 6</w:t>
            </w:r>
            <w:r w:rsidRPr="00F344F1">
              <w:rPr>
                <w:sz w:val="24"/>
                <w:szCs w:val="24"/>
              </w:rPr>
              <w:t>шт(РДК)</w:t>
            </w:r>
          </w:p>
        </w:tc>
        <w:tc>
          <w:tcPr>
            <w:tcW w:w="1560" w:type="dxa"/>
          </w:tcPr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1581,1</w:t>
            </w:r>
          </w:p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(682,2 ФБ, 239,7 ОБ</w:t>
            </w:r>
          </w:p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659,2 МЗ)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для проектора1</w:t>
            </w:r>
            <w:r w:rsidRPr="00F344F1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 xml:space="preserve"> </w:t>
            </w:r>
            <w:r w:rsidRPr="00F344F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Юбил</w:t>
            </w:r>
            <w:proofErr w:type="spellEnd"/>
            <w:r w:rsidRPr="00F344F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 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мебели</w:t>
            </w:r>
          </w:p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 xml:space="preserve">1 </w:t>
            </w:r>
            <w:proofErr w:type="spellStart"/>
            <w:r w:rsidRPr="00F344F1">
              <w:rPr>
                <w:sz w:val="24"/>
                <w:szCs w:val="24"/>
              </w:rPr>
              <w:t>шт</w:t>
            </w:r>
            <w:proofErr w:type="spellEnd"/>
            <w:r w:rsidRPr="00F344F1">
              <w:rPr>
                <w:sz w:val="24"/>
                <w:szCs w:val="24"/>
              </w:rPr>
              <w:t>(РДК)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 w:rsidRPr="00F344F1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</w:rPr>
              <w:t>0 Иные цели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Pr="00F344F1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Перфоратор РДК</w:t>
            </w:r>
          </w:p>
        </w:tc>
        <w:tc>
          <w:tcPr>
            <w:tcW w:w="1560" w:type="dxa"/>
          </w:tcPr>
          <w:p w:rsidR="00EC5B6E" w:rsidRPr="00F344F1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4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 МЗ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Радиотелефон РДК</w:t>
            </w:r>
          </w:p>
        </w:tc>
        <w:tc>
          <w:tcPr>
            <w:tcW w:w="1560" w:type="dxa"/>
          </w:tcPr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 МЗ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Default="00EC5B6E" w:rsidP="00EC5B6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Эл.гитара</w:t>
            </w:r>
            <w:proofErr w:type="spellEnd"/>
            <w:r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1560" w:type="dxa"/>
          </w:tcPr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 ВБ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F344F1" w:rsidRDefault="00EC5B6E" w:rsidP="00EC5B6E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EC5B6E" w:rsidRPr="00F344F1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F344F1" w:rsidRDefault="00EC5B6E" w:rsidP="00EC5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5B6E" w:rsidRDefault="00EC5B6E" w:rsidP="00EC5B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Снегоуборочные машины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(РДК, </w:t>
            </w:r>
            <w:proofErr w:type="spellStart"/>
            <w:r>
              <w:rPr>
                <w:sz w:val="24"/>
                <w:szCs w:val="24"/>
              </w:rPr>
              <w:t>Юбил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176,0 </w:t>
            </w:r>
            <w:proofErr w:type="gramStart"/>
            <w:r>
              <w:rPr>
                <w:sz w:val="24"/>
                <w:szCs w:val="24"/>
              </w:rPr>
              <w:t>МЗ,(</w:t>
            </w:r>
            <w:proofErr w:type="gramEnd"/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95,8 ч/з иные цели)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7A58BC" w:rsidRDefault="00EC5B6E" w:rsidP="00EC5B6E">
            <w:pPr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EC5B6E" w:rsidRPr="007A58BC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1985,3</w:t>
            </w:r>
          </w:p>
        </w:tc>
        <w:tc>
          <w:tcPr>
            <w:tcW w:w="2409" w:type="dxa"/>
          </w:tcPr>
          <w:p w:rsidR="00EC5B6E" w:rsidRPr="007A58BC" w:rsidRDefault="00EC5B6E" w:rsidP="00EC5B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B6E" w:rsidRPr="007A58BC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7A58BC">
              <w:rPr>
                <w:b/>
                <w:sz w:val="24"/>
                <w:szCs w:val="24"/>
              </w:rPr>
              <w:t>2121,7</w:t>
            </w:r>
          </w:p>
        </w:tc>
      </w:tr>
      <w:tr w:rsidR="00EC5B6E" w:rsidRPr="00A70B65" w:rsidTr="00C01527">
        <w:tc>
          <w:tcPr>
            <w:tcW w:w="2363" w:type="dxa"/>
          </w:tcPr>
          <w:p w:rsidR="00EC5B6E" w:rsidRPr="00EC5B6E" w:rsidRDefault="00EC5B6E" w:rsidP="00EC5B6E">
            <w:pPr>
              <w:rPr>
                <w:b/>
                <w:sz w:val="24"/>
                <w:szCs w:val="24"/>
              </w:rPr>
            </w:pPr>
            <w:r w:rsidRPr="00EC5B6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74" w:type="dxa"/>
          </w:tcPr>
          <w:p w:rsidR="00EC5B6E" w:rsidRPr="00EC5B6E" w:rsidRDefault="00EC5B6E" w:rsidP="00EC5B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5B6E" w:rsidRPr="00EC5B6E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EC5B6E">
              <w:rPr>
                <w:b/>
                <w:sz w:val="24"/>
                <w:szCs w:val="24"/>
              </w:rPr>
              <w:t>2 824,4</w:t>
            </w:r>
          </w:p>
        </w:tc>
        <w:tc>
          <w:tcPr>
            <w:tcW w:w="2409" w:type="dxa"/>
          </w:tcPr>
          <w:p w:rsidR="00EC5B6E" w:rsidRPr="00EC5B6E" w:rsidRDefault="00EC5B6E" w:rsidP="00EC5B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5B6E" w:rsidRPr="00EC5B6E" w:rsidRDefault="00EC5B6E" w:rsidP="00EC5B6E">
            <w:pPr>
              <w:jc w:val="center"/>
              <w:rPr>
                <w:b/>
                <w:sz w:val="24"/>
                <w:szCs w:val="24"/>
              </w:rPr>
            </w:pPr>
            <w:r w:rsidRPr="00EC5B6E">
              <w:rPr>
                <w:b/>
                <w:sz w:val="24"/>
                <w:szCs w:val="24"/>
              </w:rPr>
              <w:t>2 800,3</w:t>
            </w:r>
          </w:p>
        </w:tc>
      </w:tr>
    </w:tbl>
    <w:p w:rsidR="00A877DC" w:rsidRDefault="00A877DC" w:rsidP="00EC7EA7">
      <w:pPr>
        <w:spacing w:line="360" w:lineRule="auto"/>
        <w:jc w:val="center"/>
        <w:rPr>
          <w:b/>
          <w:sz w:val="24"/>
          <w:szCs w:val="24"/>
        </w:rPr>
      </w:pPr>
    </w:p>
    <w:p w:rsidR="00F53333" w:rsidRPr="00A70B65" w:rsidRDefault="009B4370" w:rsidP="00EC7EA7">
      <w:pPr>
        <w:spacing w:line="360" w:lineRule="auto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lastRenderedPageBreak/>
        <w:t xml:space="preserve">4. </w:t>
      </w:r>
      <w:r w:rsidR="00F53333" w:rsidRPr="00A70B65">
        <w:rPr>
          <w:b/>
          <w:sz w:val="24"/>
          <w:szCs w:val="24"/>
        </w:rPr>
        <w:t>Кадры</w:t>
      </w:r>
    </w:p>
    <w:p w:rsidR="00EF4233" w:rsidRPr="00A70B65" w:rsidRDefault="00EF4233" w:rsidP="009B4370">
      <w:pPr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985"/>
        <w:gridCol w:w="1701"/>
        <w:gridCol w:w="1735"/>
      </w:tblGrid>
      <w:tr w:rsidR="00B02051" w:rsidRPr="00A70B65" w:rsidTr="006F0951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% специалистов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обучающихся</w:t>
            </w:r>
          </w:p>
        </w:tc>
      </w:tr>
      <w:tr w:rsidR="00B02051" w:rsidRPr="00A70B65" w:rsidTr="006F0951">
        <w:trPr>
          <w:cantSplit/>
          <w:trHeight w:val="6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proofErr w:type="gramStart"/>
            <w:r w:rsidRPr="00A70B65">
              <w:rPr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proofErr w:type="gramStart"/>
            <w:r w:rsidRPr="00A70B65">
              <w:rPr>
                <w:sz w:val="24"/>
                <w:szCs w:val="24"/>
              </w:rPr>
              <w:t>заочно</w:t>
            </w:r>
            <w:proofErr w:type="gramEnd"/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Клубные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C659EB" w:rsidP="00EC5B6E">
            <w:pPr>
              <w:jc w:val="center"/>
              <w:rPr>
                <w:sz w:val="24"/>
                <w:szCs w:val="24"/>
              </w:rPr>
            </w:pPr>
            <w:r w:rsidRPr="007F5DE2">
              <w:rPr>
                <w:sz w:val="24"/>
                <w:szCs w:val="24"/>
              </w:rPr>
              <w:t>6</w:t>
            </w:r>
            <w:r w:rsidR="00EC5B6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C8400F" w:rsidP="00E11A24">
            <w:pPr>
              <w:jc w:val="center"/>
              <w:rPr>
                <w:sz w:val="24"/>
                <w:szCs w:val="24"/>
              </w:rPr>
            </w:pPr>
            <w:r w:rsidRPr="007F5DE2">
              <w:rPr>
                <w:sz w:val="24"/>
                <w:szCs w:val="24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C659EB" w:rsidP="00CF628B">
            <w:pPr>
              <w:jc w:val="center"/>
              <w:rPr>
                <w:sz w:val="24"/>
                <w:szCs w:val="24"/>
              </w:rPr>
            </w:pPr>
            <w:r w:rsidRPr="007F5DE2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252AE9" w:rsidP="00C6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Музейные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932673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F628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659EB" w:rsidP="00CF628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659E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</w:tr>
      <w:tr w:rsidR="00CB095C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A70B65" w:rsidRDefault="00CB095C" w:rsidP="00CB095C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Работники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CB095C" w:rsidP="00CF628B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3</w:t>
            </w:r>
            <w:r w:rsidR="00CF628B" w:rsidRPr="00CF628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804822" w:rsidP="00804822">
            <w:pPr>
              <w:ind w:right="-144"/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87,9</w:t>
            </w:r>
            <w:r w:rsidR="00CB095C" w:rsidRPr="00CF62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CF628B" w:rsidP="00CF628B">
            <w:pPr>
              <w:ind w:right="-144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 xml:space="preserve">           </w:t>
            </w:r>
            <w:r w:rsidR="00CB095C" w:rsidRPr="00CF628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804822" w:rsidP="00CB095C">
            <w:pPr>
              <w:ind w:right="-144"/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1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Преподаватели ДМШ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18723A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B02051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659EB" w:rsidP="00CF628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804822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E60043" w:rsidP="00EC5B6E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10</w:t>
            </w:r>
            <w:r w:rsidR="00EC5B6E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CF628B" w:rsidRDefault="00B02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E60043" w:rsidP="00CF628B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252AE9" w:rsidP="0087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12EDF" w:rsidRPr="00A70B65" w:rsidRDefault="00D12EDF" w:rsidP="00F53333">
      <w:pPr>
        <w:jc w:val="both"/>
        <w:rPr>
          <w:color w:val="FF0000"/>
          <w:sz w:val="24"/>
          <w:szCs w:val="24"/>
        </w:rPr>
      </w:pPr>
    </w:p>
    <w:p w:rsidR="00404AF4" w:rsidRPr="00A70B65" w:rsidRDefault="009B4370" w:rsidP="005678D8">
      <w:pPr>
        <w:pStyle w:val="aa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0B65">
        <w:rPr>
          <w:rFonts w:ascii="Times New Roman" w:hAnsi="Times New Roman"/>
          <w:b/>
          <w:sz w:val="24"/>
          <w:szCs w:val="24"/>
        </w:rPr>
        <w:t>5</w:t>
      </w:r>
      <w:r w:rsidR="00EA6365" w:rsidRPr="00A70B65">
        <w:rPr>
          <w:rFonts w:ascii="Times New Roman" w:hAnsi="Times New Roman"/>
          <w:b/>
          <w:sz w:val="24"/>
          <w:szCs w:val="24"/>
        </w:rPr>
        <w:t xml:space="preserve">. 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Творческие </w:t>
      </w:r>
      <w:r w:rsidR="00804822" w:rsidRPr="00A70B65">
        <w:rPr>
          <w:rFonts w:ascii="Times New Roman" w:hAnsi="Times New Roman"/>
          <w:b/>
          <w:sz w:val="24"/>
          <w:szCs w:val="24"/>
        </w:rPr>
        <w:t>коллективы (</w:t>
      </w:r>
      <w:r w:rsidR="00043F7C" w:rsidRPr="00A70B65">
        <w:rPr>
          <w:rFonts w:ascii="Times New Roman" w:hAnsi="Times New Roman"/>
          <w:b/>
          <w:sz w:val="24"/>
          <w:szCs w:val="24"/>
        </w:rPr>
        <w:t>исполнители) – победители Международных и Всероссийских</w:t>
      </w:r>
      <w:r w:rsidR="00E81C1E" w:rsidRPr="00A70B65">
        <w:rPr>
          <w:rFonts w:ascii="Times New Roman" w:hAnsi="Times New Roman"/>
          <w:b/>
          <w:sz w:val="24"/>
          <w:szCs w:val="24"/>
        </w:rPr>
        <w:t>, областных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 конкурсов, фестивалей</w:t>
      </w:r>
      <w:r w:rsidR="005678D8" w:rsidRPr="00A70B65">
        <w:rPr>
          <w:rFonts w:ascii="Times New Roman" w:hAnsi="Times New Roman"/>
          <w:b/>
          <w:sz w:val="24"/>
          <w:szCs w:val="24"/>
        </w:rPr>
        <w:t>, лауреаты Международ</w:t>
      </w:r>
      <w:r w:rsidR="007F5DE2">
        <w:rPr>
          <w:rFonts w:ascii="Times New Roman" w:hAnsi="Times New Roman"/>
          <w:b/>
          <w:sz w:val="24"/>
          <w:szCs w:val="24"/>
        </w:rPr>
        <w:t xml:space="preserve">ных и Российских премий  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 в 20</w:t>
      </w:r>
      <w:r w:rsidR="00E60221">
        <w:rPr>
          <w:rFonts w:ascii="Times New Roman" w:hAnsi="Times New Roman"/>
          <w:b/>
          <w:sz w:val="24"/>
          <w:szCs w:val="24"/>
        </w:rPr>
        <w:t>2</w:t>
      </w:r>
      <w:r w:rsidR="00E42AC0">
        <w:rPr>
          <w:rFonts w:ascii="Times New Roman" w:hAnsi="Times New Roman"/>
          <w:b/>
          <w:sz w:val="24"/>
          <w:szCs w:val="24"/>
        </w:rPr>
        <w:t>1</w:t>
      </w:r>
      <w:r w:rsidR="007F5DE2">
        <w:rPr>
          <w:rFonts w:ascii="Times New Roman" w:hAnsi="Times New Roman"/>
          <w:b/>
          <w:sz w:val="24"/>
          <w:szCs w:val="24"/>
        </w:rPr>
        <w:t xml:space="preserve"> </w:t>
      </w:r>
      <w:r w:rsidR="00043F7C" w:rsidRPr="00A70B65">
        <w:rPr>
          <w:rFonts w:ascii="Times New Roman" w:hAnsi="Times New Roman"/>
          <w:b/>
          <w:sz w:val="24"/>
          <w:szCs w:val="24"/>
        </w:rPr>
        <w:t>году.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638"/>
        <w:gridCol w:w="2323"/>
        <w:gridCol w:w="2375"/>
      </w:tblGrid>
      <w:tr w:rsidR="00B90856" w:rsidRPr="00B90856" w:rsidTr="00525AF3">
        <w:tc>
          <w:tcPr>
            <w:tcW w:w="2268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56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r w:rsidR="000D6C9F" w:rsidRPr="00B90856">
              <w:rPr>
                <w:rFonts w:ascii="Times New Roman" w:hAnsi="Times New Roman"/>
                <w:sz w:val="24"/>
                <w:szCs w:val="24"/>
              </w:rPr>
              <w:t>(городской</w:t>
            </w:r>
            <w:r w:rsidRPr="00B90856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638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место проведения международного, всероссийского конкурса, фестиваля</w:t>
            </w:r>
          </w:p>
        </w:tc>
        <w:tc>
          <w:tcPr>
            <w:tcW w:w="2323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(ФИО </w:t>
            </w:r>
            <w:r w:rsidR="000D6C9F">
              <w:rPr>
                <w:rFonts w:ascii="Times New Roman" w:hAnsi="Times New Roman"/>
                <w:sz w:val="24"/>
                <w:szCs w:val="24"/>
              </w:rPr>
              <w:t>исполнителя) -</w:t>
            </w:r>
            <w:r>
              <w:rPr>
                <w:rFonts w:ascii="Times New Roman" w:hAnsi="Times New Roman"/>
                <w:sz w:val="24"/>
                <w:szCs w:val="24"/>
              </w:rPr>
              <w:t>участника мероприятия</w:t>
            </w:r>
          </w:p>
        </w:tc>
        <w:tc>
          <w:tcPr>
            <w:tcW w:w="2375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отличия (лауреат, дипломант…степени, призёр, победитель, обладатель гран-при и т.д.)</w:t>
            </w:r>
          </w:p>
        </w:tc>
      </w:tr>
      <w:tr w:rsidR="000A66A4" w:rsidRPr="00B90856" w:rsidTr="00513195">
        <w:trPr>
          <w:trHeight w:val="1628"/>
        </w:trPr>
        <w:tc>
          <w:tcPr>
            <w:tcW w:w="2268" w:type="dxa"/>
          </w:tcPr>
          <w:p w:rsidR="000A66A4" w:rsidRPr="0021303D" w:rsidRDefault="000A66A4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Всероссийский конкурс творчества</w:t>
            </w:r>
          </w:p>
          <w:p w:rsidR="000A66A4" w:rsidRDefault="000A66A4" w:rsidP="000A66A4">
            <w:pPr>
              <w:jc w:val="center"/>
            </w:pPr>
            <w:r w:rsidRPr="00215C74">
              <w:t xml:space="preserve">«Модный </w:t>
            </w:r>
            <w:proofErr w:type="spellStart"/>
            <w:r w:rsidRPr="00215C74">
              <w:rPr>
                <w:lang w:val="en-US"/>
              </w:rPr>
              <w:t>FreeStyle</w:t>
            </w:r>
            <w:proofErr w:type="spellEnd"/>
            <w:r w:rsidRPr="00215C74">
              <w:t>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07февраля 2021г.</w:t>
            </w:r>
          </w:p>
          <w:p w:rsidR="000A66A4" w:rsidRPr="00215C74" w:rsidRDefault="000A66A4" w:rsidP="000A66A4">
            <w:pPr>
              <w:jc w:val="center"/>
              <w:rPr>
                <w:szCs w:val="96"/>
              </w:rPr>
            </w:pPr>
            <w:r w:rsidRPr="00215C74">
              <w:t>г. Нижний Новгород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Поткина</w:t>
            </w:r>
            <w:proofErr w:type="spellEnd"/>
            <w:r w:rsidRPr="00215C74">
              <w:t xml:space="preserve"> Полина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Ю.И.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возрастная</w:t>
            </w:r>
            <w:proofErr w:type="gramEnd"/>
            <w:r w:rsidRPr="00215C74">
              <w:t xml:space="preserve"> категория: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16-19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номинация</w:t>
            </w:r>
            <w:proofErr w:type="gramEnd"/>
            <w:r w:rsidRPr="00215C74">
              <w:t>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</w:t>
            </w:r>
            <w:r w:rsidRPr="00215C74">
              <w:rPr>
                <w:lang w:val="en-US"/>
              </w:rPr>
              <w:t>Faith</w:t>
            </w:r>
            <w:r w:rsidRPr="00215C74">
              <w:t>»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Всероссийский конкурс творчества</w:t>
            </w:r>
          </w:p>
          <w:p w:rsidR="000A66A4" w:rsidRDefault="000A66A4" w:rsidP="000A66A4">
            <w:pPr>
              <w:jc w:val="center"/>
            </w:pPr>
            <w:r w:rsidRPr="00215C74">
              <w:t xml:space="preserve">«Модный </w:t>
            </w:r>
            <w:proofErr w:type="spellStart"/>
            <w:r w:rsidRPr="00215C74">
              <w:rPr>
                <w:lang w:val="en-US"/>
              </w:rPr>
              <w:t>FreeStyle</w:t>
            </w:r>
            <w:proofErr w:type="spellEnd"/>
            <w:r w:rsidRPr="00215C74">
              <w:t>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07февраля 2021г.</w:t>
            </w:r>
          </w:p>
          <w:p w:rsidR="000A66A4" w:rsidRPr="00215C74" w:rsidRDefault="000A66A4" w:rsidP="000A66A4">
            <w:pPr>
              <w:jc w:val="center"/>
              <w:rPr>
                <w:szCs w:val="96"/>
              </w:rPr>
            </w:pPr>
            <w:r w:rsidRPr="00215C74">
              <w:t>г. Нижний Новгород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 </w:t>
            </w:r>
            <w:proofErr w:type="spellStart"/>
            <w:r w:rsidRPr="00215C74">
              <w:t>Поткина</w:t>
            </w:r>
            <w:proofErr w:type="spellEnd"/>
            <w:r w:rsidRPr="00215C74">
              <w:t xml:space="preserve"> Полина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Ю.И.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возрастная</w:t>
            </w:r>
            <w:proofErr w:type="gramEnd"/>
            <w:r w:rsidRPr="00215C74">
              <w:t xml:space="preserve"> категория: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16-19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номинация</w:t>
            </w:r>
            <w:proofErr w:type="gramEnd"/>
            <w:r w:rsidRPr="00215C74">
              <w:t>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</w:t>
            </w:r>
            <w:r w:rsidRPr="00215C74">
              <w:rPr>
                <w:lang w:val="en-US"/>
              </w:rPr>
              <w:t>Never</w:t>
            </w:r>
            <w:r w:rsidRPr="00215C74">
              <w:t>»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Всероссийский конкурс творчества</w:t>
            </w:r>
          </w:p>
          <w:p w:rsidR="000A66A4" w:rsidRDefault="000A66A4" w:rsidP="000A66A4">
            <w:pPr>
              <w:jc w:val="center"/>
            </w:pPr>
            <w:r w:rsidRPr="00215C74">
              <w:t xml:space="preserve">«Модный </w:t>
            </w:r>
            <w:proofErr w:type="spellStart"/>
            <w:r w:rsidRPr="00215C74">
              <w:rPr>
                <w:lang w:val="en-US"/>
              </w:rPr>
              <w:t>FreeStyle</w:t>
            </w:r>
            <w:proofErr w:type="spellEnd"/>
            <w:r w:rsidRPr="00215C74">
              <w:t>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07февраля 2021г.</w:t>
            </w:r>
          </w:p>
          <w:p w:rsidR="000A66A4" w:rsidRPr="00215C74" w:rsidRDefault="000A66A4" w:rsidP="000A66A4">
            <w:pPr>
              <w:jc w:val="center"/>
              <w:rPr>
                <w:szCs w:val="96"/>
              </w:rPr>
            </w:pPr>
            <w:r w:rsidRPr="00215C74">
              <w:t>г. Нижний Новгород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Махнева Алена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Ю.И.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возрастная</w:t>
            </w:r>
            <w:proofErr w:type="gramEnd"/>
            <w:r w:rsidRPr="00215C74">
              <w:t xml:space="preserve"> категория: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16-19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номинация</w:t>
            </w:r>
            <w:proofErr w:type="gramEnd"/>
            <w:r w:rsidRPr="00215C74">
              <w:t>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«Снег»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Всероссийский конкурс творчества</w:t>
            </w:r>
          </w:p>
          <w:p w:rsidR="000A66A4" w:rsidRDefault="000A66A4" w:rsidP="000A66A4">
            <w:pPr>
              <w:jc w:val="center"/>
            </w:pPr>
            <w:r w:rsidRPr="00215C74">
              <w:t xml:space="preserve">«Модный </w:t>
            </w:r>
            <w:proofErr w:type="spellStart"/>
            <w:r w:rsidRPr="00215C74">
              <w:rPr>
                <w:lang w:val="en-US"/>
              </w:rPr>
              <w:t>FreeStyle</w:t>
            </w:r>
            <w:proofErr w:type="spellEnd"/>
            <w:r w:rsidRPr="00215C74">
              <w:t>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07февраля 2021г.</w:t>
            </w:r>
          </w:p>
          <w:p w:rsidR="000A66A4" w:rsidRPr="00215C74" w:rsidRDefault="000A66A4" w:rsidP="000A66A4">
            <w:pPr>
              <w:jc w:val="center"/>
              <w:rPr>
                <w:szCs w:val="96"/>
              </w:rPr>
            </w:pPr>
            <w:r w:rsidRPr="00215C74">
              <w:t>г. Нижний Новгород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</w:t>
            </w:r>
          </w:p>
          <w:p w:rsidR="000A66A4" w:rsidRPr="00215C74" w:rsidRDefault="000A66A4" w:rsidP="000A66A4">
            <w:r w:rsidRPr="00215C74">
              <w:t xml:space="preserve">    Махнева Алена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Ю.И.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возрастная</w:t>
            </w:r>
            <w:proofErr w:type="gramEnd"/>
            <w:r w:rsidRPr="00215C74">
              <w:t xml:space="preserve"> категория: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16-19 лет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номинация</w:t>
            </w:r>
            <w:proofErr w:type="gramEnd"/>
            <w:r w:rsidRPr="00215C74">
              <w:t>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«Плач матери»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lastRenderedPageBreak/>
              <w:t>Всероссийский конкурс творчества</w:t>
            </w:r>
          </w:p>
          <w:p w:rsidR="000A66A4" w:rsidRDefault="000A66A4" w:rsidP="000A66A4">
            <w:pPr>
              <w:jc w:val="center"/>
            </w:pPr>
            <w:r w:rsidRPr="00215C74">
              <w:lastRenderedPageBreak/>
              <w:t xml:space="preserve">«Модный </w:t>
            </w:r>
            <w:proofErr w:type="spellStart"/>
            <w:r w:rsidRPr="00215C74">
              <w:rPr>
                <w:lang w:val="en-US"/>
              </w:rPr>
              <w:t>FreeStyle</w:t>
            </w:r>
            <w:proofErr w:type="spellEnd"/>
            <w:r w:rsidRPr="00215C74">
              <w:t>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07февраля 2021г.</w:t>
            </w:r>
          </w:p>
          <w:p w:rsidR="000A66A4" w:rsidRPr="00215C74" w:rsidRDefault="000A66A4" w:rsidP="000A66A4">
            <w:pPr>
              <w:jc w:val="center"/>
              <w:rPr>
                <w:szCs w:val="96"/>
              </w:rPr>
            </w:pPr>
            <w:r w:rsidRPr="00215C74">
              <w:t>г. Нижний Новгород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lastRenderedPageBreak/>
              <w:t>вокальный</w:t>
            </w:r>
            <w:proofErr w:type="gramEnd"/>
            <w:r w:rsidRPr="00215C74">
              <w:t xml:space="preserve"> ансамбль «Драйв», </w:t>
            </w:r>
          </w:p>
          <w:p w:rsidR="000A66A4" w:rsidRPr="00215C74" w:rsidRDefault="000A66A4" w:rsidP="000A66A4">
            <w:pPr>
              <w:jc w:val="center"/>
            </w:pPr>
            <w:r w:rsidRPr="00215C74">
              <w:lastRenderedPageBreak/>
              <w:t xml:space="preserve">Махнева Алена и </w:t>
            </w:r>
            <w:proofErr w:type="spellStart"/>
            <w:r w:rsidRPr="00215C74">
              <w:t>Поткина</w:t>
            </w:r>
            <w:proofErr w:type="spellEnd"/>
            <w:r w:rsidRPr="00215C74">
              <w:t xml:space="preserve"> Полина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  <w:rPr>
                <w:b/>
              </w:rPr>
            </w:pPr>
            <w:proofErr w:type="spellStart"/>
            <w:r w:rsidRPr="00215C74">
              <w:rPr>
                <w:b/>
              </w:rPr>
              <w:t>Лазарцева</w:t>
            </w:r>
            <w:proofErr w:type="spellEnd"/>
            <w:r w:rsidRPr="00215C74">
              <w:rPr>
                <w:b/>
              </w:rPr>
              <w:t xml:space="preserve"> Ю.И.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lastRenderedPageBreak/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ГРАН-ПРИ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lastRenderedPageBreak/>
              <w:t xml:space="preserve">Возрастная категория: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16-19 лет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Номинация: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</w:t>
            </w:r>
          </w:p>
          <w:p w:rsidR="000A66A4" w:rsidRPr="00215C74" w:rsidRDefault="000A66A4" w:rsidP="000A66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V</w:t>
            </w:r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Областной танцевальный конкурс</w:t>
            </w:r>
          </w:p>
          <w:p w:rsidR="000A66A4" w:rsidRDefault="000A66A4" w:rsidP="000A66A4">
            <w:pPr>
              <w:jc w:val="center"/>
            </w:pPr>
            <w:r w:rsidRPr="00215C74">
              <w:t>«Вдохновение-2021»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Нижний Новгород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Народный коллектив Современного танца «Созвездие»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Тотмина</w:t>
            </w:r>
            <w:proofErr w:type="spellEnd"/>
            <w:r w:rsidRPr="00215C74">
              <w:t xml:space="preserve"> Наталья Алексеевна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Лауреат 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танец. Ансамбль. Группа 13-15 лет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Международный конкурс-фестиваль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Искусств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«АРТ-Премьер»</w:t>
            </w:r>
          </w:p>
          <w:p w:rsidR="000A66A4" w:rsidRDefault="000A66A4" w:rsidP="000A66A4">
            <w:pPr>
              <w:jc w:val="center"/>
            </w:pPr>
            <w:proofErr w:type="gramStart"/>
            <w:r w:rsidRPr="00215C74">
              <w:t>зимний</w:t>
            </w:r>
            <w:proofErr w:type="gramEnd"/>
            <w:r w:rsidRPr="00215C74">
              <w:t xml:space="preserve"> этап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Москва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18.02.2021г.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Народный коллектив Современного танца «Созвездие»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Балетмейстер:</w:t>
            </w:r>
          </w:p>
          <w:p w:rsidR="000A66A4" w:rsidRPr="00215C74" w:rsidRDefault="000A66A4" w:rsidP="000A66A4">
            <w:pPr>
              <w:jc w:val="center"/>
              <w:rPr>
                <w:b/>
              </w:rPr>
            </w:pPr>
            <w:proofErr w:type="spellStart"/>
            <w:r w:rsidRPr="00215C74">
              <w:rPr>
                <w:b/>
              </w:rPr>
              <w:t>Тотмина</w:t>
            </w:r>
            <w:proofErr w:type="spellEnd"/>
            <w:r w:rsidRPr="00215C74">
              <w:rPr>
                <w:b/>
              </w:rPr>
              <w:t xml:space="preserve"> Наталья Алексеевна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Лауреат 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Эстрадная </w:t>
            </w:r>
            <w:proofErr w:type="spellStart"/>
            <w:r w:rsidRPr="00215C74">
              <w:t>хореграфия</w:t>
            </w:r>
            <w:proofErr w:type="spellEnd"/>
            <w:r w:rsidRPr="00215C74">
              <w:t>/Ансамбли/Юниоры/ Первая лига</w:t>
            </w:r>
          </w:p>
          <w:p w:rsidR="000A66A4" w:rsidRPr="000A66A4" w:rsidRDefault="000A66A4" w:rsidP="000A66A4">
            <w:pPr>
              <w:jc w:val="center"/>
              <w:rPr>
                <w:sz w:val="16"/>
                <w:szCs w:val="16"/>
              </w:rPr>
            </w:pPr>
            <w:r w:rsidRPr="00215C74">
              <w:t>«Мечта»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Международный конкурс-фестиваль в рамках проекта «Волга в сердце впадает моё»</w:t>
            </w:r>
          </w:p>
          <w:p w:rsidR="000A66A4" w:rsidRDefault="000A66A4" w:rsidP="000A66A4">
            <w:pPr>
              <w:jc w:val="center"/>
            </w:pPr>
            <w:r w:rsidRPr="00215C74">
              <w:t>Фонд «Планета талантов» при информационной поддержке Министерства Культуры РФ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Нижний Новгород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28 марта</w:t>
            </w:r>
            <w:r>
              <w:t xml:space="preserve"> 2021г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Дуэт - </w:t>
            </w:r>
            <w:proofErr w:type="spellStart"/>
            <w:r w:rsidRPr="00215C74">
              <w:t>Поткина</w:t>
            </w:r>
            <w:proofErr w:type="spellEnd"/>
            <w:r w:rsidRPr="00215C74">
              <w:t xml:space="preserve"> Полина, Махнева Алена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руководитель</w:t>
            </w:r>
            <w:proofErr w:type="gramEnd"/>
            <w:r w:rsidRPr="00215C74">
              <w:t xml:space="preserve"> </w:t>
            </w:r>
            <w:proofErr w:type="spellStart"/>
            <w:r w:rsidRPr="00215C74">
              <w:t>Лазарцева</w:t>
            </w:r>
            <w:proofErr w:type="spellEnd"/>
            <w:r w:rsidRPr="00215C74">
              <w:t xml:space="preserve"> Юлия Игоревна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Лауреата  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номинация</w:t>
            </w:r>
            <w:proofErr w:type="gramEnd"/>
            <w:r w:rsidRPr="00215C74">
              <w:t>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Вокал Эстрадный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16-19 лет –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 Ансамбли - Малые формы</w:t>
            </w:r>
          </w:p>
        </w:tc>
      </w:tr>
      <w:tr w:rsidR="000A66A4" w:rsidRPr="006C7CB5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Международный конкурс-фестиваль в рамках проекта «Волга в сердце впадает моё»</w:t>
            </w:r>
          </w:p>
          <w:p w:rsidR="000A66A4" w:rsidRDefault="000A66A4" w:rsidP="000A66A4">
            <w:pPr>
              <w:jc w:val="center"/>
            </w:pPr>
            <w:r w:rsidRPr="00215C74">
              <w:t xml:space="preserve">Фонд «Планета талантов» при информационной поддержке Министерства Культуры РФ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Нижний Новгород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28 марта</w:t>
            </w:r>
            <w:r>
              <w:t xml:space="preserve"> 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</w:t>
            </w:r>
          </w:p>
          <w:p w:rsidR="000A66A4" w:rsidRPr="00215C74" w:rsidRDefault="000A66A4" w:rsidP="000A66A4">
            <w:r w:rsidRPr="00215C74">
              <w:t xml:space="preserve">    Махнева Алена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Юлия Игоревна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Лауреата  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номинация</w:t>
            </w:r>
            <w:proofErr w:type="gramEnd"/>
            <w:r w:rsidRPr="00215C74">
              <w:t>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Вокал Эстрадный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16-19 лет - Соло</w:t>
            </w:r>
          </w:p>
        </w:tc>
      </w:tr>
      <w:tr w:rsidR="000A66A4" w:rsidRPr="006C7CB5" w:rsidTr="00525AF3">
        <w:tc>
          <w:tcPr>
            <w:tcW w:w="2268" w:type="dxa"/>
          </w:tcPr>
          <w:p w:rsidR="000A66A4" w:rsidRPr="00252AE9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 xml:space="preserve"> </w:t>
            </w:r>
            <w:r w:rsidRPr="00215C74">
              <w:rPr>
                <w:lang w:val="en-US"/>
              </w:rPr>
              <w:t>VII</w:t>
            </w:r>
            <w:r w:rsidRPr="00215C74">
              <w:t xml:space="preserve"> конкурс «Театр слова» в рамках проекта «Большой открытый конкурс-фестиваль детско-юношеского творчества «Музыкальный театр без границ»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Москва 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Участница клубного формирования «Художественное слово»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Никитина Дарья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Киверин</w:t>
            </w:r>
            <w:proofErr w:type="spellEnd"/>
            <w:r w:rsidRPr="00215C74">
              <w:t xml:space="preserve"> В.А.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Диплом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финалиста</w:t>
            </w:r>
            <w:proofErr w:type="gramEnd"/>
          </w:p>
        </w:tc>
      </w:tr>
      <w:tr w:rsidR="000A66A4" w:rsidRPr="006C7CB5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II</w:t>
            </w:r>
            <w:r w:rsidRPr="00215C74">
              <w:t xml:space="preserve"> Международный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Многожанровый фестиваль –конкурс</w:t>
            </w:r>
          </w:p>
          <w:p w:rsidR="000A66A4" w:rsidRDefault="000A66A4" w:rsidP="000A66A4">
            <w:pPr>
              <w:jc w:val="center"/>
            </w:pPr>
            <w:r w:rsidRPr="00215C74">
              <w:t>«Поделись волшебством!»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Апрель 2021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Рязань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Народный вокальный ансамбль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Даянова</w:t>
            </w:r>
            <w:proofErr w:type="spellEnd"/>
            <w:r w:rsidRPr="00215C74">
              <w:t xml:space="preserve"> </w:t>
            </w:r>
            <w:proofErr w:type="spellStart"/>
            <w:r w:rsidRPr="00215C74">
              <w:t>Румия</w:t>
            </w:r>
            <w:proofErr w:type="spellEnd"/>
            <w:r w:rsidRPr="00215C74">
              <w:t xml:space="preserve"> </w:t>
            </w:r>
            <w:proofErr w:type="spellStart"/>
            <w:r w:rsidRPr="00215C74">
              <w:t>Ибрагимовна</w:t>
            </w:r>
            <w:proofErr w:type="spellEnd"/>
          </w:p>
          <w:p w:rsidR="000A66A4" w:rsidRPr="00215C74" w:rsidRDefault="000A66A4" w:rsidP="000A66A4">
            <w:pPr>
              <w:jc w:val="center"/>
            </w:pP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Диплом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Гран-при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возрастная</w:t>
            </w:r>
            <w:proofErr w:type="gramEnd"/>
            <w:r w:rsidRPr="00215C74">
              <w:t xml:space="preserve"> категория: смешанный возрастной состав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 «Вокал»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за</w:t>
            </w:r>
            <w:proofErr w:type="gramEnd"/>
            <w:r w:rsidRPr="00215C74">
              <w:t xml:space="preserve"> вокальную композицию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«На горе берёза»</w:t>
            </w:r>
          </w:p>
          <w:p w:rsidR="000A66A4" w:rsidRPr="00215C74" w:rsidRDefault="000A66A4" w:rsidP="000A66A4">
            <w:pPr>
              <w:jc w:val="center"/>
            </w:pPr>
          </w:p>
        </w:tc>
      </w:tr>
      <w:tr w:rsidR="000A66A4" w:rsidRPr="006C7CB5" w:rsidTr="00525AF3">
        <w:tc>
          <w:tcPr>
            <w:tcW w:w="2268" w:type="dxa"/>
          </w:tcPr>
          <w:p w:rsidR="000A66A4" w:rsidRPr="00252AE9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Нижний Новгород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24.04.2021г.-25.04.2021г.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Вокальный ансамбль «Нон-стоп»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Руководитель: Комарова О.А. 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Лауреат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Номинация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«Народно-стилизованный вокал ансамбль 13-15 лет</w:t>
            </w:r>
          </w:p>
          <w:p w:rsidR="000A66A4" w:rsidRPr="00215C74" w:rsidRDefault="000A66A4" w:rsidP="00ED55EB">
            <w:pPr>
              <w:jc w:val="center"/>
            </w:pPr>
            <w:r w:rsidRPr="00215C74">
              <w:t xml:space="preserve">«Над Россией лебеди» </w:t>
            </w:r>
            <w:r w:rsidRPr="00215C74">
              <w:lastRenderedPageBreak/>
              <w:t xml:space="preserve">муз. </w:t>
            </w:r>
            <w:proofErr w:type="spellStart"/>
            <w:r w:rsidRPr="00215C74">
              <w:t>А.Эманова</w:t>
            </w:r>
            <w:proofErr w:type="spellEnd"/>
            <w:r w:rsidRPr="00215C74">
              <w:t xml:space="preserve">, </w:t>
            </w:r>
            <w:proofErr w:type="spellStart"/>
            <w:r w:rsidRPr="00215C74">
              <w:t>сл.В.Шутова</w:t>
            </w:r>
            <w:bookmarkStart w:id="0" w:name="_GoBack"/>
            <w:bookmarkEnd w:id="0"/>
            <w:proofErr w:type="spellEnd"/>
          </w:p>
        </w:tc>
      </w:tr>
      <w:tr w:rsidR="000A66A4" w:rsidRPr="006C7CB5" w:rsidTr="00525AF3">
        <w:tc>
          <w:tcPr>
            <w:tcW w:w="2268" w:type="dxa"/>
          </w:tcPr>
          <w:p w:rsidR="000A66A4" w:rsidRPr="00252AE9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Нижний Новгород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24.04.2021г.-25.04.2021г.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Образцовый фольклорный ансамбль «</w:t>
            </w:r>
            <w:proofErr w:type="spellStart"/>
            <w:r w:rsidRPr="00215C74">
              <w:t>Скоморошинка</w:t>
            </w:r>
            <w:proofErr w:type="spellEnd"/>
            <w:r w:rsidRPr="00215C74">
              <w:t>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Руководитель: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Ольга Комарова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Концертмейстер Сергей Огурцов МБУК «МЦКС» РДК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Лауреат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Номинация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«Народный вокал ансамбль </w:t>
            </w:r>
            <w:proofErr w:type="spellStart"/>
            <w:r w:rsidRPr="00215C74">
              <w:t>смеш</w:t>
            </w:r>
            <w:proofErr w:type="spellEnd"/>
            <w:proofErr w:type="gramStart"/>
            <w:r w:rsidRPr="00215C74">
              <w:t xml:space="preserve">. </w:t>
            </w:r>
            <w:proofErr w:type="spellStart"/>
            <w:r w:rsidRPr="00215C74">
              <w:t>возр</w:t>
            </w:r>
            <w:proofErr w:type="spellEnd"/>
            <w:proofErr w:type="gramEnd"/>
            <w:r w:rsidRPr="00215C74">
              <w:t>. кат. (</w:t>
            </w:r>
            <w:proofErr w:type="gramStart"/>
            <w:r w:rsidRPr="00215C74">
              <w:t>до</w:t>
            </w:r>
            <w:proofErr w:type="gramEnd"/>
            <w:r w:rsidRPr="00215C74">
              <w:t>15 лет)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«Подай балалайку» русская народная песня</w:t>
            </w:r>
          </w:p>
        </w:tc>
      </w:tr>
      <w:tr w:rsidR="000A66A4" w:rsidRPr="006C7CB5" w:rsidTr="00525AF3">
        <w:tc>
          <w:tcPr>
            <w:tcW w:w="2268" w:type="dxa"/>
          </w:tcPr>
          <w:p w:rsidR="000A66A4" w:rsidRPr="00252AE9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Нижний Новгород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24.04.2021г.-25.04.2021г.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Народный вокальный ансамбль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«Родные напевы»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Руководитель Сергей Валентинович Огурцов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МБУК «МЦКС» РДК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Лауреат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Номинация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«Народно-стилизованный вокал ансамбль 25 лет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«Печки лавочки» </w:t>
            </w:r>
            <w:proofErr w:type="spellStart"/>
            <w:r w:rsidRPr="00215C74">
              <w:t>м.С.Кочетков</w:t>
            </w:r>
            <w:proofErr w:type="spellEnd"/>
            <w:r w:rsidRPr="00215C74">
              <w:t xml:space="preserve">, сл. </w:t>
            </w:r>
            <w:proofErr w:type="spellStart"/>
            <w:proofErr w:type="gramStart"/>
            <w:r w:rsidRPr="00215C74">
              <w:t>ПустынниковА</w:t>
            </w:r>
            <w:proofErr w:type="spellEnd"/>
            <w:r w:rsidRPr="00215C74">
              <w:t>.,</w:t>
            </w:r>
            <w:proofErr w:type="gramEnd"/>
            <w:r w:rsidRPr="00215C74">
              <w:t xml:space="preserve"> </w:t>
            </w:r>
            <w:proofErr w:type="spellStart"/>
            <w:r w:rsidRPr="00215C74">
              <w:t>Шестерин</w:t>
            </w:r>
            <w:proofErr w:type="spellEnd"/>
            <w:r w:rsidRPr="00215C74">
              <w:t xml:space="preserve"> Ю.</w:t>
            </w:r>
          </w:p>
        </w:tc>
      </w:tr>
      <w:tr w:rsidR="000A66A4" w:rsidRPr="006C7CB5" w:rsidTr="00525AF3">
        <w:tc>
          <w:tcPr>
            <w:tcW w:w="2268" w:type="dxa"/>
          </w:tcPr>
          <w:p w:rsidR="000A66A4" w:rsidRPr="00252AE9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Нижний Новгород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24.04.2021г.-25.04.2021г.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Вокалистка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Юн </w:t>
            </w:r>
            <w:proofErr w:type="spellStart"/>
            <w:r w:rsidRPr="00215C74">
              <w:t>Самина</w:t>
            </w:r>
            <w:proofErr w:type="spell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Преподаватель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Комарова Ольга Алексеевна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МБУК «МЦКС» РДК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Номинация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4-6 лет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«Раз ладошка»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м. Е. </w:t>
            </w:r>
            <w:proofErr w:type="spellStart"/>
            <w:r w:rsidRPr="00215C74">
              <w:t>Зарицкой</w:t>
            </w:r>
            <w:proofErr w:type="spellEnd"/>
            <w:r w:rsidRPr="00215C74">
              <w:t>,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сл. И. Шевчук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Нижний Новгород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24.04.2021г.-25.04.2021г.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Вокалистка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Вершинина Арина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Преподаватель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Злыгостев</w:t>
            </w:r>
            <w:proofErr w:type="spellEnd"/>
            <w:r w:rsidRPr="00215C74">
              <w:t xml:space="preserve"> Евгений Викторович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>
              <w:t>Дипломант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1 степени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Номинация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Эстрадный вокал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10-12 лет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«Свободная птица»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муз</w:t>
            </w:r>
            <w:proofErr w:type="gramEnd"/>
            <w:r w:rsidRPr="00215C74">
              <w:t xml:space="preserve">. и сл. Анны </w:t>
            </w:r>
            <w:proofErr w:type="spellStart"/>
            <w:r w:rsidRPr="00215C74">
              <w:t>Петряшевой</w:t>
            </w:r>
            <w:proofErr w:type="spellEnd"/>
            <w:r w:rsidRPr="00215C74">
              <w:t xml:space="preserve">                                                          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Всероссийский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музыкальный</w:t>
            </w:r>
            <w:proofErr w:type="gramEnd"/>
            <w:r w:rsidRPr="00215C74">
              <w:t xml:space="preserve"> конкурс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вокально</w:t>
            </w:r>
            <w:proofErr w:type="gramEnd"/>
            <w:r w:rsidRPr="00215C74">
              <w:t>-инструментального творчества</w:t>
            </w:r>
          </w:p>
          <w:p w:rsidR="000A66A4" w:rsidRDefault="000A66A4" w:rsidP="000A66A4">
            <w:pPr>
              <w:jc w:val="center"/>
            </w:pPr>
            <w:r w:rsidRPr="00215C74">
              <w:t>«Музыкальная радуга»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г. Пермь, апрель 2021г. 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Вокально-инструментальный ансамбль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</w:t>
            </w:r>
            <w:proofErr w:type="spellStart"/>
            <w:r w:rsidRPr="00215C74">
              <w:t>Хормен</w:t>
            </w:r>
            <w:proofErr w:type="spellEnd"/>
            <w:r w:rsidRPr="00215C74">
              <w:t>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МБУК «МЦКС»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Преподаватель: Архипов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Алексей Валерьевич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Лауреата </w:t>
            </w:r>
            <w:r w:rsidRPr="00215C74">
              <w:rPr>
                <w:lang w:val="en-US"/>
              </w:rPr>
              <w:t>I</w:t>
            </w:r>
            <w:r w:rsidRPr="00215C74">
              <w:t xml:space="preserve">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В номинации: Эстрадный вокал, ансамбль (от 26 лет)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rPr>
                <w:lang w:val="en-US"/>
              </w:rPr>
              <w:t>III</w:t>
            </w:r>
            <w:r w:rsidRPr="00215C74">
              <w:t xml:space="preserve"> Всероссийский окружной конкурс юных исполнителей на народных инструментах «Весенние переливы»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г.о.г</w:t>
            </w:r>
            <w:proofErr w:type="spellEnd"/>
            <w:r w:rsidRPr="00215C74">
              <w:t>. Шахунья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р.п</w:t>
            </w:r>
            <w:proofErr w:type="spellEnd"/>
            <w:r w:rsidRPr="00215C74">
              <w:t xml:space="preserve">. </w:t>
            </w:r>
            <w:proofErr w:type="spellStart"/>
            <w:r w:rsidRPr="00215C74">
              <w:t>Сява</w:t>
            </w:r>
            <w:proofErr w:type="spellEnd"/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апрель</w:t>
            </w:r>
            <w:proofErr w:type="gramEnd"/>
            <w:r w:rsidRPr="00215C74">
              <w:t xml:space="preserve"> 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Мальцев Ефим Преподаватель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Огурцов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Сергей Валентинович</w:t>
            </w:r>
          </w:p>
          <w:p w:rsidR="000A66A4" w:rsidRPr="00215C74" w:rsidRDefault="000A66A4" w:rsidP="000A66A4">
            <w:pPr>
              <w:jc w:val="center"/>
            </w:pP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Дипломант</w:t>
            </w:r>
            <w:r>
              <w:t xml:space="preserve">                       </w:t>
            </w:r>
            <w:r w:rsidRPr="00215C74">
              <w:t xml:space="preserve"> </w:t>
            </w:r>
            <w:r w:rsidRPr="00215C74">
              <w:rPr>
                <w:lang w:val="en-US"/>
              </w:rPr>
              <w:t>I</w:t>
            </w:r>
            <w:r>
              <w:t xml:space="preserve"> </w:t>
            </w:r>
            <w:r w:rsidRPr="00215C74">
              <w:t>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Номинация «Баян, аккордеон, гармонь» (3-4 классы)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Международный конкурс-фестиваль творческих коллективов </w:t>
            </w:r>
          </w:p>
          <w:p w:rsidR="000A66A4" w:rsidRDefault="000A66A4" w:rsidP="000A66A4">
            <w:pPr>
              <w:jc w:val="center"/>
            </w:pPr>
            <w:r w:rsidRPr="00215C74">
              <w:t>«Город солнца»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01 – 20 июля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Керчь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Народный (Образцовый) фольклорный </w:t>
            </w:r>
            <w:proofErr w:type="gramStart"/>
            <w:r w:rsidRPr="00215C74">
              <w:t>ансамбль  «</w:t>
            </w:r>
            <w:proofErr w:type="spellStart"/>
            <w:proofErr w:type="gramEnd"/>
            <w:r w:rsidRPr="00215C74">
              <w:t>Скоморошинка</w:t>
            </w:r>
            <w:proofErr w:type="spellEnd"/>
            <w:r w:rsidRPr="00215C74">
              <w:t>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Гран-при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номинации-ансамбли, народное пение от 12-14 лет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Международный конкурс-фестиваль творческих коллективов </w:t>
            </w:r>
          </w:p>
          <w:p w:rsidR="000A66A4" w:rsidRDefault="000A66A4" w:rsidP="000A66A4">
            <w:pPr>
              <w:jc w:val="center"/>
            </w:pPr>
            <w:r w:rsidRPr="00215C74">
              <w:t>«Город солнца»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lastRenderedPageBreak/>
              <w:t>01 – 20 июля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Керчь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lastRenderedPageBreak/>
              <w:t xml:space="preserve">Народный вокальный ансамбль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«Родные напевы»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Руководитель Огурцов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lastRenderedPageBreak/>
              <w:t>Сергей Валентинович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lastRenderedPageBreak/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номинации-ансамбли, </w:t>
            </w:r>
            <w:r w:rsidRPr="00215C74">
              <w:lastRenderedPageBreak/>
              <w:t>народное пение от 22 лет и старше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конкурс-фестиваль творческих коллективов «Великая страна»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01 – 20 июля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Керчь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Народный (Образцовый) фольклорный </w:t>
            </w:r>
            <w:proofErr w:type="gramStart"/>
            <w:r w:rsidRPr="00215C74">
              <w:t>ансамбль  «</w:t>
            </w:r>
            <w:proofErr w:type="spellStart"/>
            <w:proofErr w:type="gramEnd"/>
            <w:r w:rsidRPr="00215C74">
              <w:t>Скоморошинка</w:t>
            </w:r>
            <w:proofErr w:type="spellEnd"/>
            <w:r w:rsidRPr="00215C74">
              <w:t>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номинации-ансамбли, народное пение от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12 -14 лет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Международный конкурс-фестиваль творческих коллективов</w:t>
            </w:r>
          </w:p>
          <w:p w:rsidR="000A66A4" w:rsidRDefault="000A66A4" w:rsidP="000A66A4">
            <w:pPr>
              <w:jc w:val="center"/>
            </w:pPr>
            <w:proofErr w:type="gramStart"/>
            <w:r w:rsidRPr="00215C74">
              <w:t>« Великая</w:t>
            </w:r>
            <w:proofErr w:type="gramEnd"/>
            <w:r w:rsidRPr="00215C74">
              <w:t xml:space="preserve"> страна»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01 – 20 июля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Керчь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Народный вокальный ансамбль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«Родные напевы»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Руководитель Огурцов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Сергей Валентинович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Гран-при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номинации-ансамбли, народное пение от 22 лет и старше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Международный конкурс-фестиваль творческих коллективов</w:t>
            </w:r>
          </w:p>
          <w:p w:rsidR="000A66A4" w:rsidRDefault="000A66A4" w:rsidP="000A66A4">
            <w:pPr>
              <w:jc w:val="center"/>
            </w:pPr>
            <w:r w:rsidRPr="00215C74">
              <w:t>«Единство России»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01 – 20 июля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Керчь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Народный (Образцовый) фольклорный </w:t>
            </w:r>
            <w:proofErr w:type="gramStart"/>
            <w:r w:rsidRPr="00215C74">
              <w:t>ансамбль  «</w:t>
            </w:r>
            <w:proofErr w:type="spellStart"/>
            <w:proofErr w:type="gramEnd"/>
            <w:r w:rsidRPr="00215C74">
              <w:t>Скоморошинка</w:t>
            </w:r>
            <w:proofErr w:type="spellEnd"/>
            <w:r w:rsidRPr="00215C74">
              <w:t>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lang w:val="en-US"/>
              </w:rPr>
              <w:t>I</w:t>
            </w:r>
            <w:r w:rsidRPr="00215C74">
              <w:t xml:space="preserve"> степени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номинации-ансамбли, народное пение от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12 -14 лет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Международный конкурс-фестиваль творческих коллективов</w:t>
            </w:r>
          </w:p>
          <w:p w:rsidR="000A66A4" w:rsidRDefault="000A66A4" w:rsidP="000A66A4">
            <w:pPr>
              <w:jc w:val="center"/>
            </w:pPr>
            <w:r w:rsidRPr="00215C74">
              <w:t>«Единство России»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01 – 20 июля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Керчь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Народный вокальный ансамбль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«Родные напевы»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Руководитель Огурцов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Сергей Валентинович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Гран-при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номинации-ансамбли, народное пение от 22 лет и старше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>Международный конкурс-фестиваль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Народный вокальный ансамбль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«Родные напевы»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 xml:space="preserve">Руководитель Огурцов 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C74">
              <w:t>Сергей Валентинович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Гран-при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номинации-ансамбли, народное пение от 22 лет и старше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конкурс-фестиваль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01 – 20 июля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Керчь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>Матвей Огурцов Преподаватель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Огурцов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Сергей Валентинович</w:t>
            </w:r>
          </w:p>
          <w:p w:rsidR="000A66A4" w:rsidRPr="00215C74" w:rsidRDefault="000A66A4" w:rsidP="000A66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лауреата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Гран-при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</w:t>
            </w:r>
            <w:proofErr w:type="gramEnd"/>
            <w:r w:rsidRPr="00215C74">
              <w:t xml:space="preserve"> номинации сольное эстрадное пение, возраст 11-14 лет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Всероссийский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Открытый дистанционный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конкурс</w:t>
            </w:r>
            <w:proofErr w:type="gramEnd"/>
          </w:p>
          <w:p w:rsidR="000A66A4" w:rsidRDefault="000A66A4" w:rsidP="000A66A4">
            <w:pPr>
              <w:jc w:val="center"/>
            </w:pPr>
            <w:r w:rsidRPr="00215C74">
              <w:t>«Голос России 2021»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21.10.2020г.</w:t>
            </w:r>
          </w:p>
          <w:p w:rsidR="000A66A4" w:rsidRPr="00215C74" w:rsidRDefault="000A66A4" w:rsidP="000A66A4">
            <w:pPr>
              <w:jc w:val="center"/>
              <w:rPr>
                <w:szCs w:val="96"/>
              </w:rPr>
            </w:pPr>
            <w:r w:rsidRPr="00215C74">
              <w:t>г. Краснодар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  <w:rPr>
                <w:szCs w:val="96"/>
              </w:rPr>
            </w:pPr>
            <w:proofErr w:type="gramStart"/>
            <w:r w:rsidRPr="00215C74">
              <w:t>в</w:t>
            </w:r>
            <w:r w:rsidRPr="00215C74">
              <w:rPr>
                <w:szCs w:val="96"/>
              </w:rPr>
              <w:t>окальный</w:t>
            </w:r>
            <w:proofErr w:type="gramEnd"/>
            <w:r w:rsidRPr="00215C74">
              <w:rPr>
                <w:szCs w:val="96"/>
              </w:rPr>
              <w:t xml:space="preserve"> ансамбль «Драйв»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Аржанова Валерия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номинация</w:t>
            </w:r>
            <w:proofErr w:type="gramEnd"/>
            <w:r w:rsidRPr="00215C74">
              <w:t>: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«Эстрадное пение»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«Мальчишка джаз»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Возрастная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группа</w:t>
            </w:r>
            <w:proofErr w:type="gramEnd"/>
            <w:r w:rsidRPr="00215C74">
              <w:t xml:space="preserve">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11 лет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Международный конкурс </w:t>
            </w:r>
          </w:p>
          <w:p w:rsidR="000A66A4" w:rsidRDefault="000A66A4" w:rsidP="000A66A4">
            <w:pPr>
              <w:jc w:val="center"/>
            </w:pPr>
            <w:proofErr w:type="gramStart"/>
            <w:r w:rsidRPr="00215C74">
              <w:t>творчества</w:t>
            </w:r>
            <w:proofErr w:type="gramEnd"/>
            <w:r w:rsidRPr="00215C74">
              <w:t xml:space="preserve"> «Таланты, на старт!»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Ноябрь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Казань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Народный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коллектив</w:t>
            </w:r>
            <w:proofErr w:type="gramEnd"/>
            <w:r w:rsidRPr="00215C74">
              <w:t xml:space="preserve"> Современного танца «Созвездие»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Тотмина</w:t>
            </w:r>
            <w:proofErr w:type="spellEnd"/>
            <w:r w:rsidRPr="00215C74">
              <w:t xml:space="preserve"> Наталья Алексеевна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МБУК «МЦКС»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Номер: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«Мечта»</w:t>
            </w:r>
          </w:p>
          <w:p w:rsidR="000A66A4" w:rsidRPr="00215C74" w:rsidRDefault="000A66A4" w:rsidP="000A66A4">
            <w:pPr>
              <w:jc w:val="center"/>
              <w:rPr>
                <w:sz w:val="18"/>
                <w:szCs w:val="18"/>
              </w:rPr>
            </w:pPr>
            <w:r w:rsidRPr="00215C74">
              <w:rPr>
                <w:sz w:val="18"/>
                <w:szCs w:val="18"/>
              </w:rPr>
              <w:t>15-17 лет/</w:t>
            </w:r>
          </w:p>
          <w:p w:rsidR="000A66A4" w:rsidRPr="00215C74" w:rsidRDefault="000A66A4" w:rsidP="000A66A4">
            <w:pPr>
              <w:jc w:val="center"/>
              <w:rPr>
                <w:sz w:val="18"/>
                <w:szCs w:val="18"/>
              </w:rPr>
            </w:pPr>
            <w:proofErr w:type="gramStart"/>
            <w:r w:rsidRPr="00215C74">
              <w:rPr>
                <w:sz w:val="18"/>
                <w:szCs w:val="18"/>
              </w:rPr>
              <w:t>малые</w:t>
            </w:r>
            <w:proofErr w:type="gramEnd"/>
            <w:r w:rsidRPr="00215C74">
              <w:rPr>
                <w:sz w:val="18"/>
                <w:szCs w:val="18"/>
              </w:rPr>
              <w:t xml:space="preserve"> формы//Любители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sz w:val="18"/>
                <w:szCs w:val="18"/>
              </w:rPr>
              <w:t>Хореография/Эстрадный танец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Международный конкурс </w:t>
            </w:r>
          </w:p>
          <w:p w:rsidR="000A66A4" w:rsidRDefault="000A66A4" w:rsidP="000A66A4">
            <w:pPr>
              <w:jc w:val="center"/>
            </w:pPr>
            <w:proofErr w:type="gramStart"/>
            <w:r w:rsidRPr="00215C74">
              <w:t>творчества</w:t>
            </w:r>
            <w:proofErr w:type="gramEnd"/>
            <w:r w:rsidRPr="00215C74">
              <w:t xml:space="preserve"> «Таланты, на старт!»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Ноябрь 2021г.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г. Казань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r w:rsidRPr="00215C74">
              <w:t xml:space="preserve">Народный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коллектив</w:t>
            </w:r>
            <w:proofErr w:type="gramEnd"/>
            <w:r w:rsidRPr="00215C74">
              <w:t xml:space="preserve"> Современного танца «Созвездие»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Тотмина</w:t>
            </w:r>
            <w:proofErr w:type="spellEnd"/>
            <w:r w:rsidRPr="00215C74">
              <w:t xml:space="preserve"> Наталья Алексеевна </w:t>
            </w:r>
          </w:p>
          <w:p w:rsidR="000A66A4" w:rsidRPr="00215C74" w:rsidRDefault="000A66A4" w:rsidP="000A66A4">
            <w:pPr>
              <w:jc w:val="center"/>
            </w:pPr>
            <w:r w:rsidRPr="00215C74">
              <w:lastRenderedPageBreak/>
              <w:t xml:space="preserve">МБУК «МЦКС»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lastRenderedPageBreak/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Номер: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«Танцуем под дождём»</w:t>
            </w:r>
          </w:p>
          <w:p w:rsidR="000A66A4" w:rsidRPr="00215C74" w:rsidRDefault="000A66A4" w:rsidP="000A66A4">
            <w:pPr>
              <w:jc w:val="center"/>
              <w:rPr>
                <w:sz w:val="18"/>
                <w:szCs w:val="18"/>
              </w:rPr>
            </w:pPr>
            <w:r w:rsidRPr="00215C74">
              <w:rPr>
                <w:sz w:val="18"/>
                <w:szCs w:val="18"/>
              </w:rPr>
              <w:t>12-14 лет/</w:t>
            </w:r>
          </w:p>
          <w:p w:rsidR="000A66A4" w:rsidRPr="00215C74" w:rsidRDefault="000A66A4" w:rsidP="000A66A4">
            <w:pPr>
              <w:jc w:val="center"/>
              <w:rPr>
                <w:sz w:val="18"/>
                <w:szCs w:val="18"/>
              </w:rPr>
            </w:pPr>
            <w:proofErr w:type="gramStart"/>
            <w:r w:rsidRPr="00215C74">
              <w:rPr>
                <w:sz w:val="18"/>
                <w:szCs w:val="18"/>
              </w:rPr>
              <w:t>малые</w:t>
            </w:r>
            <w:proofErr w:type="gramEnd"/>
            <w:r w:rsidRPr="00215C74">
              <w:rPr>
                <w:sz w:val="18"/>
                <w:szCs w:val="18"/>
              </w:rPr>
              <w:t xml:space="preserve"> формы//Любители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rPr>
                <w:sz w:val="18"/>
                <w:szCs w:val="18"/>
              </w:rPr>
              <w:t xml:space="preserve">Хореография/Эстрадный </w:t>
            </w:r>
            <w:r w:rsidRPr="00215C74">
              <w:rPr>
                <w:sz w:val="18"/>
                <w:szCs w:val="18"/>
              </w:rPr>
              <w:lastRenderedPageBreak/>
              <w:t>танец</w:t>
            </w: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  <w:r w:rsidR="009F0BEC">
              <w:t xml:space="preserve"> </w:t>
            </w:r>
          </w:p>
          <w:p w:rsidR="00FD41ED" w:rsidRPr="00215C74" w:rsidRDefault="00FD41ED" w:rsidP="00FD41ED">
            <w:pPr>
              <w:jc w:val="center"/>
            </w:pPr>
            <w:r w:rsidRPr="00215C74">
              <w:t xml:space="preserve">Нижний Новгород </w:t>
            </w:r>
          </w:p>
          <w:p w:rsidR="00FD41ED" w:rsidRPr="00215C74" w:rsidRDefault="00FD41ED" w:rsidP="00FD41ED">
            <w:pPr>
              <w:jc w:val="center"/>
            </w:pPr>
            <w:r w:rsidRPr="00215C74">
              <w:t>28.11.2021г.-29.11.2021г.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14 человек.</w:t>
            </w:r>
          </w:p>
          <w:p w:rsidR="000A66A4" w:rsidRPr="00215C74" w:rsidRDefault="000A66A4" w:rsidP="000A66A4">
            <w:r w:rsidRPr="00215C74">
              <w:t xml:space="preserve">    Махнева Алена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Преподаватель: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Юлия Игоревна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Патриотическая песня 16 – </w:t>
            </w:r>
            <w:proofErr w:type="gramStart"/>
            <w:r w:rsidRPr="00215C74">
              <w:t>18  лет</w:t>
            </w:r>
            <w:proofErr w:type="gramEnd"/>
          </w:p>
          <w:p w:rsidR="000A66A4" w:rsidRPr="00215C74" w:rsidRDefault="000A66A4" w:rsidP="000A66A4">
            <w:pPr>
              <w:jc w:val="center"/>
            </w:pPr>
            <w:r w:rsidRPr="00215C74">
              <w:t xml:space="preserve">«Песня о земле» </w:t>
            </w:r>
          </w:p>
          <w:p w:rsidR="000A66A4" w:rsidRPr="00215C74" w:rsidRDefault="000A66A4" w:rsidP="000A66A4">
            <w:pPr>
              <w:jc w:val="center"/>
            </w:pPr>
          </w:p>
        </w:tc>
      </w:tr>
      <w:tr w:rsidR="000A66A4" w:rsidRPr="00B90856" w:rsidTr="00525AF3">
        <w:tc>
          <w:tcPr>
            <w:tcW w:w="2268" w:type="dxa"/>
          </w:tcPr>
          <w:p w:rsidR="000A66A4" w:rsidRDefault="00FD41ED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  <w:p w:rsidR="0037599B" w:rsidRDefault="0037599B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99B" w:rsidRPr="0021303D" w:rsidRDefault="0037599B" w:rsidP="0037599B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FD41ED" w:rsidRPr="00215C74" w:rsidRDefault="00FD41ED" w:rsidP="00FD41ED">
            <w:pPr>
              <w:jc w:val="center"/>
            </w:pPr>
            <w:r w:rsidRPr="00215C74">
              <w:t xml:space="preserve">Нижний Новгород </w:t>
            </w:r>
          </w:p>
          <w:p w:rsidR="00FD41ED" w:rsidRPr="00215C74" w:rsidRDefault="00FD41ED" w:rsidP="00FD41ED">
            <w:pPr>
              <w:jc w:val="center"/>
            </w:pPr>
            <w:r w:rsidRPr="00215C74">
              <w:t>28.11.2021г.-29.11.2021г.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14 человек.</w:t>
            </w:r>
          </w:p>
          <w:p w:rsidR="000A66A4" w:rsidRPr="00215C74" w:rsidRDefault="000A66A4" w:rsidP="000A66A4">
            <w:r w:rsidRPr="00215C74">
              <w:t xml:space="preserve">    </w:t>
            </w:r>
            <w:proofErr w:type="spellStart"/>
            <w:r w:rsidRPr="00215C74">
              <w:t>Поткина</w:t>
            </w:r>
            <w:proofErr w:type="spellEnd"/>
            <w:r w:rsidRPr="00215C74">
              <w:t xml:space="preserve"> Полина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Преподаватель: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Юлия Игоревна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 16 – </w:t>
            </w:r>
            <w:proofErr w:type="gramStart"/>
            <w:r w:rsidRPr="00215C74">
              <w:t>18  лет</w:t>
            </w:r>
            <w:proofErr w:type="gramEnd"/>
          </w:p>
          <w:p w:rsidR="000A66A4" w:rsidRPr="00215C74" w:rsidRDefault="000A66A4" w:rsidP="000A66A4">
            <w:pPr>
              <w:jc w:val="center"/>
            </w:pPr>
            <w:r w:rsidRPr="00215C74">
              <w:t xml:space="preserve">«Смелой» </w:t>
            </w:r>
          </w:p>
          <w:p w:rsidR="000A66A4" w:rsidRPr="00215C74" w:rsidRDefault="000A66A4" w:rsidP="000A66A4">
            <w:pPr>
              <w:jc w:val="center"/>
            </w:pPr>
          </w:p>
        </w:tc>
      </w:tr>
      <w:tr w:rsidR="000A66A4" w:rsidRPr="00B90856" w:rsidTr="00525AF3">
        <w:tc>
          <w:tcPr>
            <w:tcW w:w="2268" w:type="dxa"/>
          </w:tcPr>
          <w:p w:rsidR="000A66A4" w:rsidRDefault="0037599B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  <w:p w:rsidR="0037599B" w:rsidRPr="0021303D" w:rsidRDefault="0037599B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FD41ED" w:rsidRPr="00215C74" w:rsidRDefault="00FD41ED" w:rsidP="00FD41ED">
            <w:pPr>
              <w:jc w:val="center"/>
            </w:pPr>
            <w:r w:rsidRPr="00215C74">
              <w:t xml:space="preserve">Нижний Новгород </w:t>
            </w:r>
          </w:p>
          <w:p w:rsidR="00FD41ED" w:rsidRPr="00215C74" w:rsidRDefault="00FD41ED" w:rsidP="00FD41ED">
            <w:pPr>
              <w:jc w:val="center"/>
            </w:pPr>
            <w:r w:rsidRPr="00215C74">
              <w:t>28.11.2021г.-29.11.2021г.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14 человек.</w:t>
            </w:r>
          </w:p>
          <w:p w:rsidR="000A66A4" w:rsidRPr="00215C74" w:rsidRDefault="000A66A4" w:rsidP="000A66A4">
            <w:r w:rsidRPr="00215C74">
              <w:t xml:space="preserve">    </w:t>
            </w:r>
            <w:proofErr w:type="spellStart"/>
            <w:r w:rsidRPr="00215C74">
              <w:t>Поткина</w:t>
            </w:r>
            <w:proofErr w:type="spellEnd"/>
            <w:r w:rsidRPr="00215C74">
              <w:t xml:space="preserve"> Полина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Преподаватель: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Юлия Игоревна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1 степени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Песня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на</w:t>
            </w:r>
            <w:proofErr w:type="gram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иностранном</w:t>
            </w:r>
            <w:proofErr w:type="gramEnd"/>
            <w:r w:rsidRPr="00215C74">
              <w:t xml:space="preserve"> языке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 16 – </w:t>
            </w:r>
            <w:proofErr w:type="gramStart"/>
            <w:r w:rsidRPr="00215C74">
              <w:t>18  лет</w:t>
            </w:r>
            <w:proofErr w:type="gramEnd"/>
          </w:p>
          <w:p w:rsidR="000A66A4" w:rsidRPr="00215C74" w:rsidRDefault="000A66A4" w:rsidP="000A66A4">
            <w:pPr>
              <w:jc w:val="center"/>
            </w:pPr>
            <w:r w:rsidRPr="00215C74">
              <w:t>«</w:t>
            </w:r>
            <w:r w:rsidRPr="00215C74">
              <w:rPr>
                <w:lang w:val="en-US"/>
              </w:rPr>
              <w:t>Faith</w:t>
            </w:r>
            <w:r w:rsidRPr="00215C74">
              <w:t xml:space="preserve">» </w:t>
            </w:r>
          </w:p>
          <w:p w:rsidR="000A66A4" w:rsidRPr="00215C74" w:rsidRDefault="000A66A4" w:rsidP="000A66A4">
            <w:pPr>
              <w:jc w:val="center"/>
            </w:pPr>
          </w:p>
        </w:tc>
      </w:tr>
      <w:tr w:rsidR="000A66A4" w:rsidRPr="00B90856" w:rsidTr="00525AF3">
        <w:tc>
          <w:tcPr>
            <w:tcW w:w="2268" w:type="dxa"/>
          </w:tcPr>
          <w:p w:rsidR="000A66A4" w:rsidRDefault="0037599B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  <w:p w:rsidR="0037599B" w:rsidRDefault="0037599B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99B" w:rsidRPr="0021303D" w:rsidRDefault="0037599B" w:rsidP="0037599B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FD41ED" w:rsidRPr="00215C74" w:rsidRDefault="00FD41ED" w:rsidP="00FD41ED">
            <w:pPr>
              <w:jc w:val="center"/>
            </w:pPr>
            <w:r w:rsidRPr="00215C74">
              <w:t xml:space="preserve">Нижний Новгород </w:t>
            </w:r>
          </w:p>
          <w:p w:rsidR="00FD41ED" w:rsidRPr="00215C74" w:rsidRDefault="00FD41ED" w:rsidP="00FD41ED">
            <w:pPr>
              <w:jc w:val="center"/>
            </w:pPr>
            <w:r w:rsidRPr="00215C74">
              <w:t>28.11.2021г.-29.11.2021г.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14 человек.</w:t>
            </w:r>
          </w:p>
          <w:p w:rsidR="000A66A4" w:rsidRPr="00215C74" w:rsidRDefault="000A66A4" w:rsidP="000A66A4">
            <w:r w:rsidRPr="00215C74">
              <w:t xml:space="preserve">    Махнева Алена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Преподаватель: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Юлия Игоревна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Лауреат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1 степени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Эстрадный вокал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 16 – </w:t>
            </w:r>
            <w:proofErr w:type="gramStart"/>
            <w:r w:rsidRPr="00215C74">
              <w:t>18  лет</w:t>
            </w:r>
            <w:proofErr w:type="gramEnd"/>
          </w:p>
          <w:p w:rsidR="000A66A4" w:rsidRPr="00215C74" w:rsidRDefault="000A66A4" w:rsidP="000A66A4">
            <w:pPr>
              <w:jc w:val="center"/>
            </w:pPr>
            <w:r w:rsidRPr="00215C74">
              <w:t xml:space="preserve">«Женщина которая поёт» </w:t>
            </w:r>
          </w:p>
          <w:p w:rsidR="000A66A4" w:rsidRPr="00215C74" w:rsidRDefault="000A66A4" w:rsidP="000A66A4">
            <w:pPr>
              <w:jc w:val="center"/>
            </w:pPr>
          </w:p>
        </w:tc>
      </w:tr>
      <w:tr w:rsidR="000A66A4" w:rsidRPr="00B90856" w:rsidTr="00525AF3">
        <w:tc>
          <w:tcPr>
            <w:tcW w:w="2268" w:type="dxa"/>
          </w:tcPr>
          <w:p w:rsidR="000A66A4" w:rsidRPr="0021303D" w:rsidRDefault="0037599B" w:rsidP="000A66A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2638" w:type="dxa"/>
          </w:tcPr>
          <w:p w:rsidR="000A66A4" w:rsidRDefault="000A66A4" w:rsidP="000A66A4">
            <w:pPr>
              <w:jc w:val="center"/>
            </w:pPr>
            <w:r w:rsidRPr="00215C74">
              <w:t>Международный конкурс «Хрустальное сердце мира»</w:t>
            </w:r>
          </w:p>
          <w:p w:rsidR="00FD41ED" w:rsidRPr="00215C74" w:rsidRDefault="00FD41ED" w:rsidP="00FD41ED">
            <w:pPr>
              <w:jc w:val="center"/>
            </w:pPr>
            <w:r w:rsidRPr="00215C74">
              <w:t xml:space="preserve">Нижний Новгород </w:t>
            </w:r>
          </w:p>
          <w:p w:rsidR="00FD41ED" w:rsidRPr="00215C74" w:rsidRDefault="00FD41ED" w:rsidP="00FD41ED">
            <w:pPr>
              <w:jc w:val="center"/>
            </w:pPr>
            <w:r w:rsidRPr="00215C74">
              <w:t>28.11.2021г.-29.11.2021г.</w:t>
            </w:r>
          </w:p>
        </w:tc>
        <w:tc>
          <w:tcPr>
            <w:tcW w:w="2323" w:type="dxa"/>
          </w:tcPr>
          <w:p w:rsidR="000A66A4" w:rsidRPr="00215C74" w:rsidRDefault="000A66A4" w:rsidP="000A66A4">
            <w:pPr>
              <w:jc w:val="center"/>
            </w:pPr>
            <w:proofErr w:type="gramStart"/>
            <w:r w:rsidRPr="00215C74">
              <w:t>вокальный</w:t>
            </w:r>
            <w:proofErr w:type="gramEnd"/>
            <w:r w:rsidRPr="00215C74">
              <w:t xml:space="preserve"> ансамбль «Драйв», 14 человек.</w:t>
            </w:r>
          </w:p>
          <w:p w:rsidR="000A66A4" w:rsidRPr="00215C74" w:rsidRDefault="000A66A4" w:rsidP="000A66A4">
            <w:r w:rsidRPr="00215C74">
              <w:t xml:space="preserve">    </w:t>
            </w:r>
            <w:proofErr w:type="spellStart"/>
            <w:r w:rsidRPr="00215C74">
              <w:t>Поткина</w:t>
            </w:r>
            <w:proofErr w:type="spellEnd"/>
            <w:r w:rsidRPr="00215C74">
              <w:t xml:space="preserve"> Полина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Руководитель:</w:t>
            </w:r>
          </w:p>
          <w:p w:rsidR="000A66A4" w:rsidRPr="00215C74" w:rsidRDefault="000A66A4" w:rsidP="000A66A4">
            <w:pPr>
              <w:jc w:val="center"/>
            </w:pPr>
            <w:proofErr w:type="spellStart"/>
            <w:r w:rsidRPr="00215C74">
              <w:t>Лазарцева</w:t>
            </w:r>
            <w:proofErr w:type="spellEnd"/>
            <w:r w:rsidRPr="00215C74">
              <w:t xml:space="preserve"> 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Юлия Игоревна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МБУК «МЦКС»</w:t>
            </w:r>
          </w:p>
          <w:p w:rsidR="000A66A4" w:rsidRPr="00215C74" w:rsidRDefault="000A66A4" w:rsidP="000A66A4">
            <w:pPr>
              <w:jc w:val="center"/>
            </w:pPr>
            <w:r w:rsidRPr="00215C74">
              <w:t>ДК «Юбилейный»</w:t>
            </w:r>
          </w:p>
        </w:tc>
        <w:tc>
          <w:tcPr>
            <w:tcW w:w="2375" w:type="dxa"/>
          </w:tcPr>
          <w:p w:rsidR="000A66A4" w:rsidRPr="00215C74" w:rsidRDefault="000A66A4" w:rsidP="000A66A4">
            <w:pPr>
              <w:jc w:val="center"/>
            </w:pPr>
            <w:r w:rsidRPr="00215C74">
              <w:t>Диплом</w:t>
            </w:r>
          </w:p>
          <w:p w:rsidR="000A66A4" w:rsidRPr="00215C74" w:rsidRDefault="000A66A4" w:rsidP="000A66A4">
            <w:pPr>
              <w:jc w:val="center"/>
            </w:pPr>
            <w:r w:rsidRPr="00215C74">
              <w:t xml:space="preserve">Гран-при </w:t>
            </w:r>
          </w:p>
          <w:p w:rsidR="000A66A4" w:rsidRPr="00215C74" w:rsidRDefault="000A66A4" w:rsidP="000A66A4">
            <w:pPr>
              <w:jc w:val="center"/>
            </w:pPr>
          </w:p>
          <w:p w:rsidR="000A66A4" w:rsidRPr="00215C74" w:rsidRDefault="000A66A4" w:rsidP="000A66A4">
            <w:pPr>
              <w:jc w:val="center"/>
            </w:pPr>
          </w:p>
        </w:tc>
      </w:tr>
    </w:tbl>
    <w:p w:rsidR="00A877DC" w:rsidRDefault="00A877DC" w:rsidP="00D308F3">
      <w:pPr>
        <w:rPr>
          <w:b/>
          <w:sz w:val="24"/>
          <w:szCs w:val="24"/>
        </w:rPr>
      </w:pPr>
    </w:p>
    <w:p w:rsidR="00A877DC" w:rsidRDefault="00A877DC" w:rsidP="00EC7EA7">
      <w:pPr>
        <w:ind w:left="720"/>
        <w:jc w:val="center"/>
        <w:rPr>
          <w:b/>
          <w:sz w:val="24"/>
          <w:szCs w:val="24"/>
        </w:rPr>
      </w:pPr>
    </w:p>
    <w:p w:rsidR="00F53333" w:rsidRPr="004B4E11" w:rsidRDefault="009B4370" w:rsidP="00EC7EA7">
      <w:pPr>
        <w:ind w:left="720"/>
        <w:jc w:val="center"/>
        <w:rPr>
          <w:b/>
          <w:sz w:val="24"/>
          <w:szCs w:val="24"/>
        </w:rPr>
      </w:pPr>
      <w:r w:rsidRPr="004B4E11">
        <w:rPr>
          <w:b/>
          <w:sz w:val="24"/>
          <w:szCs w:val="24"/>
        </w:rPr>
        <w:t>6</w:t>
      </w:r>
      <w:r w:rsidR="00EA6365" w:rsidRPr="004B4E11">
        <w:rPr>
          <w:b/>
          <w:sz w:val="24"/>
          <w:szCs w:val="24"/>
        </w:rPr>
        <w:t xml:space="preserve">. </w:t>
      </w:r>
      <w:r w:rsidR="00F53333" w:rsidRPr="004B4E11">
        <w:rPr>
          <w:b/>
          <w:sz w:val="24"/>
          <w:szCs w:val="24"/>
        </w:rPr>
        <w:t>Компьютеризация учреждений культуры</w:t>
      </w:r>
    </w:p>
    <w:p w:rsidR="00404AF4" w:rsidRPr="004B4E11" w:rsidRDefault="00404AF4" w:rsidP="00404AF4">
      <w:pPr>
        <w:ind w:left="720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82"/>
        <w:gridCol w:w="1907"/>
        <w:gridCol w:w="2183"/>
        <w:gridCol w:w="2192"/>
        <w:gridCol w:w="1440"/>
      </w:tblGrid>
      <w:tr w:rsidR="0080351A" w:rsidRPr="004B4E11" w:rsidTr="00623B15">
        <w:tc>
          <w:tcPr>
            <w:tcW w:w="1882" w:type="dxa"/>
            <w:vMerge w:val="restart"/>
          </w:tcPr>
          <w:p w:rsidR="0080351A" w:rsidRPr="004B4E11" w:rsidRDefault="0080351A" w:rsidP="008C6124">
            <w:pPr>
              <w:jc w:val="center"/>
              <w:rPr>
                <w:sz w:val="24"/>
                <w:szCs w:val="24"/>
              </w:rPr>
            </w:pPr>
            <w:proofErr w:type="gramStart"/>
            <w:r w:rsidRPr="004B4E11">
              <w:rPr>
                <w:sz w:val="24"/>
                <w:szCs w:val="24"/>
              </w:rPr>
              <w:t>Перечень  учреждений</w:t>
            </w:r>
            <w:proofErr w:type="gramEnd"/>
            <w:r w:rsidRPr="004B4E11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907" w:type="dxa"/>
            <w:vMerge w:val="restart"/>
          </w:tcPr>
          <w:p w:rsidR="0080351A" w:rsidRPr="004B4E11" w:rsidRDefault="0080351A" w:rsidP="00E42AC0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Наличие компьютерной техники на 01.01.202</w:t>
            </w:r>
            <w:r w:rsidR="00E42AC0">
              <w:rPr>
                <w:sz w:val="24"/>
                <w:szCs w:val="24"/>
              </w:rPr>
              <w:t>2</w:t>
            </w:r>
            <w:r w:rsidRPr="004B4E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815" w:type="dxa"/>
            <w:gridSpan w:val="3"/>
          </w:tcPr>
          <w:p w:rsidR="0080351A" w:rsidRPr="004B4E11" w:rsidRDefault="0080351A" w:rsidP="000D6C9F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Число компьютерной техники, приобретенной учреждениями культуры в течение 20</w:t>
            </w:r>
            <w:r w:rsidR="000D6C9F">
              <w:rPr>
                <w:sz w:val="24"/>
                <w:szCs w:val="24"/>
              </w:rPr>
              <w:t>20</w:t>
            </w:r>
            <w:r w:rsidRPr="004B4E11">
              <w:rPr>
                <w:sz w:val="24"/>
                <w:szCs w:val="24"/>
              </w:rPr>
              <w:t xml:space="preserve"> года за счет:</w:t>
            </w:r>
          </w:p>
        </w:tc>
      </w:tr>
      <w:tr w:rsidR="00FA3268" w:rsidRPr="004B4E11" w:rsidTr="00623B15">
        <w:tc>
          <w:tcPr>
            <w:tcW w:w="1882" w:type="dxa"/>
            <w:vMerge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Средств бюджета района</w:t>
            </w:r>
          </w:p>
        </w:tc>
        <w:tc>
          <w:tcPr>
            <w:tcW w:w="2192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Собственных средств</w:t>
            </w:r>
          </w:p>
        </w:tc>
        <w:tc>
          <w:tcPr>
            <w:tcW w:w="1440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Других источников</w:t>
            </w:r>
          </w:p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(</w:t>
            </w:r>
            <w:proofErr w:type="spellStart"/>
            <w:r w:rsidRPr="004B4E11">
              <w:rPr>
                <w:sz w:val="24"/>
                <w:szCs w:val="24"/>
              </w:rPr>
              <w:t>Фед</w:t>
            </w:r>
            <w:proofErr w:type="spellEnd"/>
            <w:proofErr w:type="gramStart"/>
            <w:r w:rsidRPr="004B4E11">
              <w:rPr>
                <w:sz w:val="24"/>
                <w:szCs w:val="24"/>
              </w:rPr>
              <w:t>. бюджет</w:t>
            </w:r>
            <w:proofErr w:type="gramEnd"/>
            <w:r w:rsidRPr="004B4E11">
              <w:rPr>
                <w:sz w:val="24"/>
                <w:szCs w:val="24"/>
              </w:rPr>
              <w:t>)</w:t>
            </w:r>
          </w:p>
        </w:tc>
      </w:tr>
      <w:tr w:rsidR="00EC5B6E" w:rsidRPr="004B4E11" w:rsidTr="00623B15">
        <w:tc>
          <w:tcPr>
            <w:tcW w:w="188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proofErr w:type="gramStart"/>
            <w:r w:rsidRPr="008E06ED">
              <w:rPr>
                <w:sz w:val="24"/>
                <w:szCs w:val="24"/>
              </w:rPr>
              <w:t>Клубные  учреждения</w:t>
            </w:r>
            <w:proofErr w:type="gramEnd"/>
          </w:p>
        </w:tc>
        <w:tc>
          <w:tcPr>
            <w:tcW w:w="1907" w:type="dxa"/>
          </w:tcPr>
          <w:p w:rsidR="00EC5B6E" w:rsidRPr="008E06ED" w:rsidRDefault="00EC5B6E" w:rsidP="00EC5B6E">
            <w:pPr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34 ед.</w:t>
            </w:r>
          </w:p>
          <w:p w:rsidR="00EC5B6E" w:rsidRPr="008E06ED" w:rsidRDefault="00EC5B6E" w:rsidP="00EC5B6E">
            <w:pPr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 xml:space="preserve">(13компьютеров    4 – </w:t>
            </w:r>
            <w:proofErr w:type="gramStart"/>
            <w:r w:rsidRPr="008E06ED">
              <w:rPr>
                <w:sz w:val="24"/>
                <w:szCs w:val="24"/>
              </w:rPr>
              <w:t xml:space="preserve">принтера,   </w:t>
            </w:r>
            <w:proofErr w:type="gramEnd"/>
            <w:r w:rsidRPr="008E06ED">
              <w:rPr>
                <w:sz w:val="24"/>
                <w:szCs w:val="24"/>
              </w:rPr>
              <w:t xml:space="preserve"> 5 – МФУ,          10 - ноутбуков </w:t>
            </w:r>
          </w:p>
          <w:p w:rsidR="00EC5B6E" w:rsidRPr="008E06ED" w:rsidRDefault="00EC5B6E" w:rsidP="00EC5B6E">
            <w:pPr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2 -планшета)</w:t>
            </w:r>
          </w:p>
        </w:tc>
        <w:tc>
          <w:tcPr>
            <w:tcW w:w="2183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 xml:space="preserve">1 ед. </w:t>
            </w: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(1 планшет)</w:t>
            </w:r>
          </w:p>
        </w:tc>
        <w:tc>
          <w:tcPr>
            <w:tcW w:w="219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3 ед.</w:t>
            </w: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(1планшет, 1 МФУ,</w:t>
            </w: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1 ноутбук)</w:t>
            </w:r>
          </w:p>
        </w:tc>
        <w:tc>
          <w:tcPr>
            <w:tcW w:w="144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  <w:highlight w:val="yellow"/>
              </w:rPr>
            </w:pPr>
            <w:r w:rsidRPr="008E06ED">
              <w:rPr>
                <w:sz w:val="24"/>
                <w:szCs w:val="24"/>
              </w:rPr>
              <w:t>0</w:t>
            </w:r>
          </w:p>
        </w:tc>
      </w:tr>
      <w:tr w:rsidR="00EC5B6E" w:rsidRPr="004B4E11" w:rsidTr="00623B15">
        <w:tc>
          <w:tcPr>
            <w:tcW w:w="188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lastRenderedPageBreak/>
              <w:t>Музе</w:t>
            </w:r>
            <w:r>
              <w:rPr>
                <w:sz w:val="24"/>
                <w:szCs w:val="24"/>
              </w:rPr>
              <w:t>й</w:t>
            </w:r>
            <w:r w:rsidRPr="008E0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EC5B6E" w:rsidRPr="008E06ED" w:rsidRDefault="00EC5B6E" w:rsidP="00EC5B6E">
            <w:pPr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14 ед.               (5компьютеров, 3 – ноутбука.    3 –</w:t>
            </w:r>
            <w:proofErr w:type="gramStart"/>
            <w:r w:rsidRPr="008E06ED">
              <w:rPr>
                <w:sz w:val="24"/>
                <w:szCs w:val="24"/>
              </w:rPr>
              <w:t xml:space="preserve">принтера,   </w:t>
            </w:r>
            <w:proofErr w:type="gramEnd"/>
            <w:r w:rsidRPr="008E06ED">
              <w:rPr>
                <w:sz w:val="24"/>
                <w:szCs w:val="24"/>
              </w:rPr>
              <w:t xml:space="preserve">  1- сканер,</w:t>
            </w:r>
          </w:p>
          <w:p w:rsidR="00EC5B6E" w:rsidRPr="008E06ED" w:rsidRDefault="00EC5B6E" w:rsidP="00EC5B6E">
            <w:pPr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1 – МФУ,1 – планшет)</w:t>
            </w:r>
          </w:p>
        </w:tc>
        <w:tc>
          <w:tcPr>
            <w:tcW w:w="2183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5B6E" w:rsidRPr="004B4E11" w:rsidTr="00EC5B6E">
        <w:trPr>
          <w:trHeight w:val="1530"/>
        </w:trPr>
        <w:tc>
          <w:tcPr>
            <w:tcW w:w="188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1907" w:type="dxa"/>
          </w:tcPr>
          <w:p w:rsidR="00EC5B6E" w:rsidRPr="008E06ED" w:rsidRDefault="00EC5B6E" w:rsidP="00EC5B6E">
            <w:pPr>
              <w:ind w:right="-144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 xml:space="preserve">         60 ед.          (33</w:t>
            </w:r>
            <w:proofErr w:type="gramStart"/>
            <w:r w:rsidRPr="008E06ED">
              <w:rPr>
                <w:sz w:val="24"/>
                <w:szCs w:val="24"/>
              </w:rPr>
              <w:t xml:space="preserve">компьютера,   </w:t>
            </w:r>
            <w:proofErr w:type="gramEnd"/>
            <w:r w:rsidRPr="008E06ED">
              <w:rPr>
                <w:sz w:val="24"/>
                <w:szCs w:val="24"/>
              </w:rPr>
              <w:t>5 – принтера,    16 – МФУ,           6 - ноутбука)</w:t>
            </w:r>
          </w:p>
        </w:tc>
        <w:tc>
          <w:tcPr>
            <w:tcW w:w="2183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5B6E" w:rsidRPr="004B4E11" w:rsidTr="00623B15">
        <w:tc>
          <w:tcPr>
            <w:tcW w:w="188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proofErr w:type="gramStart"/>
            <w:r w:rsidRPr="008E06ED">
              <w:rPr>
                <w:sz w:val="24"/>
                <w:szCs w:val="24"/>
              </w:rPr>
              <w:t>МБУ  ДО</w:t>
            </w:r>
            <w:proofErr w:type="gramEnd"/>
            <w:r w:rsidRPr="008E06ED">
              <w:rPr>
                <w:sz w:val="24"/>
                <w:szCs w:val="24"/>
              </w:rPr>
              <w:t xml:space="preserve">  ТДМШ</w:t>
            </w:r>
          </w:p>
        </w:tc>
        <w:tc>
          <w:tcPr>
            <w:tcW w:w="1907" w:type="dxa"/>
          </w:tcPr>
          <w:p w:rsidR="00EC5B6E" w:rsidRPr="008E06ED" w:rsidRDefault="00EC5B6E" w:rsidP="00EC5B6E">
            <w:pPr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 xml:space="preserve">   15 ед.            (5</w:t>
            </w:r>
            <w:proofErr w:type="gramStart"/>
            <w:r w:rsidRPr="008E06ED">
              <w:rPr>
                <w:sz w:val="24"/>
                <w:szCs w:val="24"/>
              </w:rPr>
              <w:t xml:space="preserve">компьютеров,   </w:t>
            </w:r>
            <w:proofErr w:type="gramEnd"/>
            <w:r w:rsidRPr="008E06ED">
              <w:rPr>
                <w:sz w:val="24"/>
                <w:szCs w:val="24"/>
              </w:rPr>
              <w:t>4 – ноутбука,</w:t>
            </w:r>
          </w:p>
          <w:p w:rsidR="00EC5B6E" w:rsidRPr="008E06ED" w:rsidRDefault="00EC5B6E" w:rsidP="00EC5B6E">
            <w:pPr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 xml:space="preserve">2 - </w:t>
            </w:r>
            <w:proofErr w:type="gramStart"/>
            <w:r w:rsidRPr="008E06ED">
              <w:rPr>
                <w:sz w:val="24"/>
                <w:szCs w:val="24"/>
              </w:rPr>
              <w:t xml:space="preserve">принтер,   </w:t>
            </w:r>
            <w:proofErr w:type="gramEnd"/>
            <w:r w:rsidRPr="008E06ED">
              <w:rPr>
                <w:sz w:val="24"/>
                <w:szCs w:val="24"/>
              </w:rPr>
              <w:t xml:space="preserve">   4 – МФУ)</w:t>
            </w:r>
          </w:p>
        </w:tc>
        <w:tc>
          <w:tcPr>
            <w:tcW w:w="2183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C5B6E" w:rsidRPr="008E06ED" w:rsidRDefault="00EC5B6E" w:rsidP="00EC5B6E">
            <w:pPr>
              <w:jc w:val="center"/>
              <w:rPr>
                <w:sz w:val="24"/>
                <w:szCs w:val="24"/>
              </w:rPr>
            </w:pPr>
            <w:r w:rsidRPr="008E06ED">
              <w:rPr>
                <w:sz w:val="24"/>
                <w:szCs w:val="24"/>
              </w:rPr>
              <w:t>2 ед.</w:t>
            </w:r>
          </w:p>
          <w:p w:rsidR="00EC5B6E" w:rsidRPr="008E06ED" w:rsidRDefault="00EC5B6E" w:rsidP="00EC5B6E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8E06ED">
              <w:rPr>
                <w:sz w:val="24"/>
                <w:szCs w:val="24"/>
              </w:rPr>
              <w:t>( 1</w:t>
            </w:r>
            <w:proofErr w:type="gramEnd"/>
            <w:r w:rsidRPr="008E06ED">
              <w:rPr>
                <w:sz w:val="24"/>
                <w:szCs w:val="24"/>
              </w:rPr>
              <w:t xml:space="preserve"> МФУ,                1 принтер)</w:t>
            </w:r>
          </w:p>
        </w:tc>
      </w:tr>
      <w:tr w:rsidR="00EC5B6E" w:rsidRPr="004B4E11" w:rsidTr="00623B15">
        <w:tc>
          <w:tcPr>
            <w:tcW w:w="1882" w:type="dxa"/>
          </w:tcPr>
          <w:p w:rsidR="00EC5B6E" w:rsidRPr="00DE470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DE47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DE470E">
              <w:rPr>
                <w:sz w:val="24"/>
                <w:szCs w:val="24"/>
              </w:rPr>
              <w:t>ультуры</w:t>
            </w:r>
          </w:p>
        </w:tc>
        <w:tc>
          <w:tcPr>
            <w:tcW w:w="1907" w:type="dxa"/>
          </w:tcPr>
          <w:p w:rsidR="00EC5B6E" w:rsidRDefault="00EC5B6E" w:rsidP="00EC5B6E">
            <w:pPr>
              <w:rPr>
                <w:color w:val="000000" w:themeColor="text1"/>
                <w:sz w:val="24"/>
                <w:szCs w:val="24"/>
              </w:rPr>
            </w:pPr>
            <w:r w:rsidRPr="00DE470E">
              <w:rPr>
                <w:color w:val="C00000"/>
                <w:sz w:val="24"/>
                <w:szCs w:val="24"/>
              </w:rPr>
              <w:t xml:space="preserve">         </w:t>
            </w:r>
            <w:r>
              <w:rPr>
                <w:color w:val="000000" w:themeColor="text1"/>
                <w:sz w:val="24"/>
                <w:szCs w:val="24"/>
              </w:rPr>
              <w:t xml:space="preserve">21 ед.     </w:t>
            </w:r>
          </w:p>
          <w:p w:rsidR="00EC5B6E" w:rsidRDefault="00EC5B6E" w:rsidP="00EC5B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(13 - </w:t>
            </w:r>
            <w:r w:rsidRPr="00DE470E">
              <w:rPr>
                <w:color w:val="000000" w:themeColor="text1"/>
                <w:sz w:val="24"/>
                <w:szCs w:val="24"/>
              </w:rPr>
              <w:t>компьютеров</w:t>
            </w:r>
          </w:p>
          <w:p w:rsidR="00EC5B6E" w:rsidRPr="00DE470E" w:rsidRDefault="00EC5B6E" w:rsidP="00EC5B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470E">
              <w:rPr>
                <w:color w:val="000000" w:themeColor="text1"/>
                <w:sz w:val="24"/>
                <w:szCs w:val="24"/>
              </w:rPr>
              <w:t>6 – МФУ,</w:t>
            </w:r>
          </w:p>
          <w:p w:rsidR="00EC5B6E" w:rsidRPr="00DE470E" w:rsidRDefault="00EC5B6E" w:rsidP="00EC5B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</w:t>
            </w:r>
            <w:r w:rsidRPr="00DE470E">
              <w:rPr>
                <w:color w:val="000000" w:themeColor="text1"/>
                <w:sz w:val="24"/>
                <w:szCs w:val="24"/>
              </w:rPr>
              <w:t xml:space="preserve"> принтер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DE470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EC5B6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EC5B6E" w:rsidRPr="00DE470E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монитор</w:t>
            </w:r>
            <w:r w:rsidRPr="00DE470E">
              <w:rPr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EC5B6E" w:rsidRPr="00DE470E" w:rsidRDefault="00EC5B6E" w:rsidP="00EC5B6E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EC5B6E" w:rsidRPr="00C01527" w:rsidRDefault="00EC5B6E" w:rsidP="00EC5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34BC3" w:rsidRPr="004B4E11" w:rsidRDefault="00034BC3" w:rsidP="00ED1654">
      <w:pPr>
        <w:pStyle w:val="a5"/>
        <w:rPr>
          <w:b/>
          <w:sz w:val="24"/>
          <w:szCs w:val="24"/>
        </w:rPr>
      </w:pPr>
    </w:p>
    <w:p w:rsidR="00EC7EA7" w:rsidRDefault="00EC7EA7" w:rsidP="00E60043">
      <w:pPr>
        <w:pStyle w:val="a5"/>
        <w:ind w:left="720"/>
        <w:jc w:val="center"/>
        <w:rPr>
          <w:b/>
          <w:sz w:val="24"/>
          <w:szCs w:val="24"/>
        </w:rPr>
      </w:pPr>
    </w:p>
    <w:p w:rsidR="00026456" w:rsidRPr="004B4E11" w:rsidRDefault="00E60043" w:rsidP="00E60043">
      <w:pPr>
        <w:pStyle w:val="a5"/>
        <w:ind w:left="720"/>
        <w:jc w:val="center"/>
        <w:rPr>
          <w:b/>
          <w:sz w:val="24"/>
          <w:szCs w:val="24"/>
        </w:rPr>
      </w:pPr>
      <w:r w:rsidRPr="004B4E11">
        <w:rPr>
          <w:b/>
          <w:sz w:val="24"/>
          <w:szCs w:val="24"/>
        </w:rPr>
        <w:t xml:space="preserve">7. </w:t>
      </w:r>
      <w:r w:rsidR="00026456" w:rsidRPr="004B4E11">
        <w:rPr>
          <w:b/>
          <w:sz w:val="24"/>
          <w:szCs w:val="24"/>
        </w:rPr>
        <w:t>Содержание деятельности</w:t>
      </w:r>
    </w:p>
    <w:p w:rsidR="00026456" w:rsidRPr="004B4E11" w:rsidRDefault="00026456" w:rsidP="00026456">
      <w:pPr>
        <w:rPr>
          <w:rFonts w:ascii="Calibri" w:eastAsia="Calibri" w:hAnsi="Calibri"/>
          <w:b/>
          <w:color w:val="FF0000"/>
          <w:sz w:val="24"/>
          <w:szCs w:val="24"/>
          <w:u w:val="single"/>
          <w:lang w:eastAsia="en-US"/>
        </w:rPr>
      </w:pPr>
    </w:p>
    <w:p w:rsidR="003F1CB0" w:rsidRDefault="003F1CB0" w:rsidP="003F1CB0">
      <w:pPr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 xml:space="preserve">«Год </w:t>
      </w:r>
      <w:r>
        <w:rPr>
          <w:b/>
          <w:i/>
          <w:sz w:val="24"/>
          <w:szCs w:val="24"/>
        </w:rPr>
        <w:t>Науки и технологий»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972392">
        <w:rPr>
          <w:sz w:val="24"/>
          <w:szCs w:val="24"/>
        </w:rPr>
        <w:t>Президент России В.В. Путин отметил ценность труда ученых и объявил 2021 год Годом науки и технологий (Указ Президента РФ от 25 декабря 2020 г. №812)</w:t>
      </w:r>
      <w:r>
        <w:rPr>
          <w:sz w:val="24"/>
          <w:szCs w:val="24"/>
        </w:rPr>
        <w:t xml:space="preserve">. </w:t>
      </w:r>
      <w:r w:rsidRPr="00972392">
        <w:rPr>
          <w:sz w:val="24"/>
          <w:szCs w:val="24"/>
        </w:rPr>
        <w:t>Одна из задач Года – ра</w:t>
      </w:r>
      <w:r>
        <w:rPr>
          <w:sz w:val="24"/>
          <w:szCs w:val="24"/>
        </w:rPr>
        <w:t>ссказать</w:t>
      </w:r>
      <w:r w:rsidRPr="00972392">
        <w:rPr>
          <w:sz w:val="24"/>
          <w:szCs w:val="24"/>
        </w:rPr>
        <w:t xml:space="preserve"> какими достижениями и учеными может гордиться наша страна. На сайте </w:t>
      </w:r>
      <w:r>
        <w:rPr>
          <w:sz w:val="24"/>
          <w:szCs w:val="24"/>
        </w:rPr>
        <w:t xml:space="preserve">библиотеки вся информация была собрана и представлена посетителям под логотипом - Год науки и </w:t>
      </w:r>
      <w:r w:rsidRPr="00972392">
        <w:rPr>
          <w:sz w:val="24"/>
          <w:szCs w:val="24"/>
        </w:rPr>
        <w:t>технологий.</w:t>
      </w:r>
      <w:r w:rsidRPr="00972392">
        <w:t xml:space="preserve"> </w:t>
      </w:r>
      <w:r w:rsidRPr="00972392">
        <w:rPr>
          <w:sz w:val="24"/>
          <w:szCs w:val="24"/>
        </w:rPr>
        <w:t>Представлены следующие рубрики</w:t>
      </w:r>
      <w:r>
        <w:rPr>
          <w:sz w:val="24"/>
          <w:szCs w:val="24"/>
        </w:rPr>
        <w:t xml:space="preserve">: </w:t>
      </w:r>
      <w:r w:rsidRPr="00972392">
        <w:rPr>
          <w:sz w:val="24"/>
          <w:szCs w:val="24"/>
        </w:rPr>
        <w:t>Указ президента о праздновании года науки и технологий</w:t>
      </w:r>
      <w:r>
        <w:rPr>
          <w:sz w:val="24"/>
          <w:szCs w:val="24"/>
        </w:rPr>
        <w:t xml:space="preserve">; </w:t>
      </w:r>
      <w:r w:rsidRPr="00972392">
        <w:rPr>
          <w:sz w:val="24"/>
          <w:szCs w:val="24"/>
        </w:rPr>
        <w:t>Официальный сайт “2021 год науки и технологий”</w:t>
      </w:r>
      <w:r>
        <w:rPr>
          <w:sz w:val="24"/>
          <w:szCs w:val="24"/>
        </w:rPr>
        <w:t xml:space="preserve">; </w:t>
      </w:r>
      <w:r w:rsidRPr="00972392">
        <w:rPr>
          <w:sz w:val="24"/>
          <w:szCs w:val="24"/>
        </w:rPr>
        <w:t>Наука в России</w:t>
      </w:r>
      <w:r>
        <w:rPr>
          <w:sz w:val="24"/>
          <w:szCs w:val="24"/>
        </w:rPr>
        <w:t xml:space="preserve">; </w:t>
      </w:r>
      <w:r w:rsidRPr="00972392">
        <w:rPr>
          <w:sz w:val="24"/>
          <w:szCs w:val="24"/>
        </w:rPr>
        <w:t>Технологии будущего</w:t>
      </w:r>
      <w:r>
        <w:rPr>
          <w:sz w:val="24"/>
          <w:szCs w:val="24"/>
        </w:rPr>
        <w:t xml:space="preserve">; </w:t>
      </w:r>
      <w:r w:rsidRPr="00972392">
        <w:rPr>
          <w:sz w:val="24"/>
          <w:szCs w:val="24"/>
        </w:rPr>
        <w:t>Научно-технический прогресс</w:t>
      </w:r>
      <w:r>
        <w:rPr>
          <w:sz w:val="24"/>
          <w:szCs w:val="24"/>
        </w:rPr>
        <w:t xml:space="preserve">; </w:t>
      </w:r>
      <w:r w:rsidRPr="00972392">
        <w:rPr>
          <w:sz w:val="24"/>
          <w:szCs w:val="24"/>
        </w:rPr>
        <w:t>Наука – это здорово!</w:t>
      </w:r>
      <w:r>
        <w:rPr>
          <w:sz w:val="24"/>
          <w:szCs w:val="24"/>
        </w:rPr>
        <w:t>».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библиотеками МУК «МЦБС» был реализован проект «Библиотека и наука - знание и творчество».</w:t>
      </w:r>
      <w:r w:rsidRPr="00D11F0A">
        <w:t xml:space="preserve"> </w:t>
      </w:r>
      <w:r>
        <w:rPr>
          <w:sz w:val="24"/>
          <w:szCs w:val="24"/>
        </w:rPr>
        <w:t>О</w:t>
      </w:r>
      <w:r w:rsidRPr="00113CA8">
        <w:rPr>
          <w:sz w:val="24"/>
          <w:szCs w:val="24"/>
        </w:rPr>
        <w:t>ткр</w:t>
      </w:r>
      <w:r>
        <w:rPr>
          <w:sz w:val="24"/>
          <w:szCs w:val="24"/>
        </w:rPr>
        <w:t>ытие года состоялось 8 февраля, Центральная библиотека подготовила</w:t>
      </w:r>
      <w:r w:rsidRPr="00D11F0A">
        <w:rPr>
          <w:sz w:val="24"/>
          <w:szCs w:val="24"/>
        </w:rPr>
        <w:t xml:space="preserve"> тематическую выставку - инсталляцию «Русское наследие в науке и технике», </w:t>
      </w:r>
      <w:r>
        <w:rPr>
          <w:sz w:val="24"/>
          <w:szCs w:val="24"/>
        </w:rPr>
        <w:t>на выставке представлены книги,</w:t>
      </w:r>
      <w:r w:rsidRPr="00D11F0A">
        <w:rPr>
          <w:sz w:val="24"/>
          <w:szCs w:val="24"/>
        </w:rPr>
        <w:t xml:space="preserve"> статьи о выдающихся ученых нашей страны</w:t>
      </w:r>
      <w:r>
        <w:rPr>
          <w:sz w:val="24"/>
          <w:szCs w:val="24"/>
        </w:rPr>
        <w:t>,</w:t>
      </w:r>
      <w:r w:rsidRPr="00D11F0A">
        <w:rPr>
          <w:sz w:val="24"/>
          <w:szCs w:val="24"/>
        </w:rPr>
        <w:t xml:space="preserve"> их открытиях и достижениях, </w:t>
      </w:r>
      <w:r>
        <w:rPr>
          <w:sz w:val="24"/>
          <w:szCs w:val="24"/>
        </w:rPr>
        <w:t xml:space="preserve">представлен </w:t>
      </w:r>
      <w:proofErr w:type="spellStart"/>
      <w:r w:rsidRPr="00D11F0A">
        <w:rPr>
          <w:sz w:val="24"/>
          <w:szCs w:val="24"/>
        </w:rPr>
        <w:t>видеообзор</w:t>
      </w:r>
      <w:proofErr w:type="spellEnd"/>
      <w:r w:rsidRPr="00D11F0A">
        <w:rPr>
          <w:sz w:val="24"/>
          <w:szCs w:val="24"/>
        </w:rPr>
        <w:t xml:space="preserve"> «Пять изобретений нижегородских ученых, которые перевернули мир»</w:t>
      </w:r>
      <w:r>
        <w:rPr>
          <w:sz w:val="24"/>
          <w:szCs w:val="24"/>
        </w:rPr>
        <w:t xml:space="preserve">. </w:t>
      </w:r>
    </w:p>
    <w:p w:rsidR="00F92529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11F0A">
        <w:rPr>
          <w:sz w:val="24"/>
          <w:szCs w:val="24"/>
        </w:rPr>
        <w:t xml:space="preserve"> 310-летию со дня рождения Михаила Васильевича Ломоносова </w:t>
      </w:r>
      <w:r>
        <w:rPr>
          <w:sz w:val="24"/>
          <w:szCs w:val="24"/>
        </w:rPr>
        <w:t>электронная презентация</w:t>
      </w:r>
      <w:r w:rsidRPr="00D11F0A">
        <w:rPr>
          <w:sz w:val="24"/>
          <w:szCs w:val="24"/>
        </w:rPr>
        <w:t xml:space="preserve"> «Ломо</w:t>
      </w:r>
      <w:r>
        <w:rPr>
          <w:sz w:val="24"/>
          <w:szCs w:val="24"/>
        </w:rPr>
        <w:t>носов – великий русский ученый»,</w:t>
      </w:r>
      <w:r w:rsidRPr="00D11F0A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 w:rsidRPr="00D11F0A">
        <w:rPr>
          <w:sz w:val="24"/>
          <w:szCs w:val="24"/>
        </w:rPr>
        <w:t xml:space="preserve"> - путешествие «По следам Ломоносова»</w:t>
      </w:r>
      <w:r>
        <w:rPr>
          <w:sz w:val="24"/>
          <w:szCs w:val="24"/>
        </w:rPr>
        <w:t xml:space="preserve">, </w:t>
      </w:r>
      <w:r w:rsidRPr="00D11F0A">
        <w:rPr>
          <w:sz w:val="24"/>
          <w:szCs w:val="24"/>
        </w:rPr>
        <w:t>рекомендательный список литер</w:t>
      </w:r>
      <w:r>
        <w:rPr>
          <w:sz w:val="24"/>
          <w:szCs w:val="24"/>
        </w:rPr>
        <w:t>атуры "Наук прекрасное светило".</w:t>
      </w:r>
      <w:r w:rsidRPr="00D11F0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D11F0A">
        <w:rPr>
          <w:sz w:val="24"/>
          <w:szCs w:val="24"/>
        </w:rPr>
        <w:t>2 апреля 1961 года состоялся первый полёт человека в открытый космос, ставший одной из самых важных вех в истории всего человечества. С 5 апреля библиотеки МУК «МЦБС» активно включились в проведение мероприятий, приуроченных к празднованию 60-летия пол</w:t>
      </w:r>
      <w:r>
        <w:rPr>
          <w:sz w:val="24"/>
          <w:szCs w:val="24"/>
        </w:rPr>
        <w:t xml:space="preserve">ета Ю А. Гагарина в космос.  </w:t>
      </w:r>
    </w:p>
    <w:p w:rsidR="003F1CB0" w:rsidRPr="00D11F0A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D11F0A">
        <w:rPr>
          <w:sz w:val="24"/>
          <w:szCs w:val="24"/>
        </w:rPr>
        <w:lastRenderedPageBreak/>
        <w:t xml:space="preserve">В 2021 году библиотеки </w:t>
      </w:r>
      <w:proofErr w:type="spellStart"/>
      <w:r w:rsidRPr="00D11F0A">
        <w:rPr>
          <w:sz w:val="24"/>
          <w:szCs w:val="24"/>
        </w:rPr>
        <w:t>Тоншаевского</w:t>
      </w:r>
      <w:proofErr w:type="spellEnd"/>
      <w:r w:rsidRPr="00D11F0A">
        <w:rPr>
          <w:sz w:val="24"/>
          <w:szCs w:val="24"/>
        </w:rPr>
        <w:t xml:space="preserve"> муниципального округа в десятый раз присоединились к всероссийской акции </w:t>
      </w:r>
      <w:proofErr w:type="spellStart"/>
      <w:r w:rsidRPr="00D11F0A">
        <w:rPr>
          <w:sz w:val="24"/>
          <w:szCs w:val="24"/>
        </w:rPr>
        <w:t>Библионочь</w:t>
      </w:r>
      <w:proofErr w:type="spellEnd"/>
      <w:r w:rsidRPr="00D11F0A">
        <w:rPr>
          <w:sz w:val="24"/>
          <w:szCs w:val="24"/>
        </w:rPr>
        <w:t>. Тема «</w:t>
      </w:r>
      <w:proofErr w:type="spellStart"/>
      <w:r w:rsidRPr="00D11F0A">
        <w:rPr>
          <w:sz w:val="24"/>
          <w:szCs w:val="24"/>
        </w:rPr>
        <w:t>Библионочи</w:t>
      </w:r>
      <w:proofErr w:type="spellEnd"/>
      <w:r w:rsidRPr="00D11F0A">
        <w:rPr>
          <w:sz w:val="24"/>
          <w:szCs w:val="24"/>
        </w:rPr>
        <w:t xml:space="preserve"> - 2021» «Книга - путь к звездам».  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на странице </w:t>
      </w:r>
      <w:r w:rsidRPr="00A80DF6">
        <w:rPr>
          <w:sz w:val="24"/>
          <w:szCs w:val="24"/>
        </w:rPr>
        <w:t>сети «</w:t>
      </w:r>
      <w:proofErr w:type="spellStart"/>
      <w:r w:rsidRPr="00A80DF6">
        <w:rPr>
          <w:sz w:val="24"/>
          <w:szCs w:val="24"/>
        </w:rPr>
        <w:t>ВКонтакте</w:t>
      </w:r>
      <w:proofErr w:type="spellEnd"/>
      <w:r w:rsidRPr="00A80DF6">
        <w:rPr>
          <w:sz w:val="24"/>
          <w:szCs w:val="24"/>
        </w:rPr>
        <w:t>» публиковалась тематическая виртуальная рубрика «Выдающиеся деятели российской науки».</w:t>
      </w:r>
    </w:p>
    <w:p w:rsidR="003F1CB0" w:rsidRPr="00F92529" w:rsidRDefault="003F1CB0" w:rsidP="00F92529">
      <w:pPr>
        <w:ind w:firstLine="708"/>
        <w:jc w:val="both"/>
        <w:rPr>
          <w:rFonts w:eastAsia="Calibri"/>
          <w:sz w:val="24"/>
          <w:szCs w:val="24"/>
        </w:rPr>
      </w:pPr>
      <w:r w:rsidRPr="00F92529">
        <w:rPr>
          <w:rFonts w:eastAsia="Calibri"/>
          <w:sz w:val="24"/>
          <w:szCs w:val="24"/>
        </w:rPr>
        <w:t xml:space="preserve">Учреждения </w:t>
      </w:r>
      <w:r w:rsidR="00F92529" w:rsidRPr="00F92529">
        <w:rPr>
          <w:rFonts w:eastAsia="Calibri"/>
          <w:sz w:val="24"/>
          <w:szCs w:val="24"/>
        </w:rPr>
        <w:t>клубного типа</w:t>
      </w:r>
      <w:r w:rsidRPr="00F92529">
        <w:rPr>
          <w:rFonts w:eastAsia="Calibri"/>
          <w:sz w:val="24"/>
          <w:szCs w:val="24"/>
        </w:rPr>
        <w:t xml:space="preserve"> в группах ВК под </w:t>
      </w:r>
      <w:proofErr w:type="spellStart"/>
      <w:r w:rsidRPr="00F92529">
        <w:rPr>
          <w:rFonts w:eastAsia="Calibri"/>
          <w:sz w:val="24"/>
          <w:szCs w:val="24"/>
        </w:rPr>
        <w:t>хештегом</w:t>
      </w:r>
      <w:proofErr w:type="spellEnd"/>
      <w:r w:rsidRPr="00F92529">
        <w:rPr>
          <w:rFonts w:eastAsia="Calibri"/>
          <w:sz w:val="24"/>
          <w:szCs w:val="24"/>
        </w:rPr>
        <w:t xml:space="preserve"> </w:t>
      </w:r>
      <w:hyperlink r:id="rId10" w:history="1">
        <w:r w:rsidRPr="00F92529">
          <w:rPr>
            <w:rFonts w:eastAsia="Calibri"/>
            <w:color w:val="0000FF" w:themeColor="hyperlink"/>
            <w:sz w:val="24"/>
            <w:szCs w:val="24"/>
            <w:u w:val="single"/>
          </w:rPr>
          <w:t>#</w:t>
        </w:r>
        <w:proofErr w:type="spellStart"/>
        <w:proofErr w:type="gramStart"/>
        <w:r w:rsidRPr="00F92529">
          <w:rPr>
            <w:rFonts w:eastAsia="Calibri"/>
            <w:color w:val="0000FF" w:themeColor="hyperlink"/>
            <w:sz w:val="24"/>
            <w:szCs w:val="24"/>
            <w:u w:val="single"/>
          </w:rPr>
          <w:t>СобытияЛицаФакты</w:t>
        </w:r>
        <w:proofErr w:type="spellEnd"/>
      </w:hyperlink>
      <w:r w:rsidRPr="00F92529">
        <w:rPr>
          <w:rFonts w:eastAsia="Calibri"/>
          <w:sz w:val="24"/>
          <w:szCs w:val="24"/>
        </w:rPr>
        <w:t xml:space="preserve">  к</w:t>
      </w:r>
      <w:proofErr w:type="gramEnd"/>
      <w:r w:rsidRPr="00F92529">
        <w:rPr>
          <w:rFonts w:eastAsia="Calibri"/>
          <w:sz w:val="24"/>
          <w:szCs w:val="24"/>
        </w:rPr>
        <w:t xml:space="preserve"> этой дате была подготовили </w:t>
      </w:r>
      <w:proofErr w:type="spellStart"/>
      <w:r w:rsidRPr="00F92529">
        <w:rPr>
          <w:rFonts w:eastAsia="Calibri"/>
          <w:sz w:val="24"/>
          <w:szCs w:val="24"/>
        </w:rPr>
        <w:t>информаци</w:t>
      </w:r>
      <w:proofErr w:type="spellEnd"/>
      <w:r w:rsidRPr="00F92529">
        <w:rPr>
          <w:rFonts w:eastAsia="Calibri"/>
          <w:sz w:val="24"/>
          <w:szCs w:val="24"/>
        </w:rPr>
        <w:t xml:space="preserve"> о этом событии. В течение года были проведены информационные часы, беседы, приуроченные Году Науки и технологий. </w:t>
      </w:r>
      <w:r w:rsidRPr="00F92529">
        <w:rPr>
          <w:sz w:val="24"/>
          <w:szCs w:val="24"/>
        </w:rPr>
        <w:t xml:space="preserve">В </w:t>
      </w:r>
      <w:proofErr w:type="spellStart"/>
      <w:r w:rsidRPr="00F92529">
        <w:rPr>
          <w:sz w:val="24"/>
          <w:szCs w:val="24"/>
        </w:rPr>
        <w:t>Тоншаевском</w:t>
      </w:r>
      <w:proofErr w:type="spellEnd"/>
      <w:r w:rsidRPr="00F92529">
        <w:rPr>
          <w:sz w:val="24"/>
          <w:szCs w:val="24"/>
        </w:rPr>
        <w:t xml:space="preserve"> краеведческом музее для клуба «Юность» прошла экскурсия «Год ученых», на которой детям было рассказано о наших земляках, деятелях науки, прославивших своими достижениями наш район. </w:t>
      </w:r>
    </w:p>
    <w:p w:rsidR="003F1CB0" w:rsidRPr="00D11F0A" w:rsidRDefault="003F1CB0" w:rsidP="003F1CB0">
      <w:pPr>
        <w:spacing w:line="276" w:lineRule="auto"/>
        <w:jc w:val="both"/>
        <w:rPr>
          <w:sz w:val="24"/>
          <w:szCs w:val="24"/>
        </w:rPr>
      </w:pPr>
    </w:p>
    <w:p w:rsidR="003F1CB0" w:rsidRDefault="003F1CB0" w:rsidP="003F1CB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«800-летие Нижнего Новгорода»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481BBC">
        <w:rPr>
          <w:sz w:val="24"/>
          <w:szCs w:val="24"/>
        </w:rPr>
        <w:t xml:space="preserve">В 2021 году в соответствии с Указом Президента РФ № 473 от 22 сентября 2015 года состоялись празднования основания города Нижнего Новгорода. </w:t>
      </w:r>
    </w:p>
    <w:p w:rsidR="003F1CB0" w:rsidRPr="00481BBC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Учреждения культуры </w:t>
      </w:r>
      <w:proofErr w:type="spellStart"/>
      <w:r>
        <w:rPr>
          <w:sz w:val="24"/>
          <w:szCs w:val="24"/>
        </w:rPr>
        <w:t>Тоншаевского</w:t>
      </w:r>
      <w:proofErr w:type="spellEnd"/>
      <w:r>
        <w:rPr>
          <w:sz w:val="24"/>
          <w:szCs w:val="24"/>
        </w:rPr>
        <w:t xml:space="preserve"> муниципального округа активно включились в проведение мероприятий, посвященных 800-летию Нижнего Новгорода.</w:t>
      </w:r>
    </w:p>
    <w:p w:rsidR="003F1CB0" w:rsidRDefault="003F1CB0" w:rsidP="003F1CB0">
      <w:pPr>
        <w:spacing w:line="276" w:lineRule="auto"/>
        <w:jc w:val="both"/>
        <w:rPr>
          <w:sz w:val="24"/>
          <w:szCs w:val="24"/>
        </w:rPr>
      </w:pPr>
      <w:r w:rsidRPr="00481BBC">
        <w:rPr>
          <w:sz w:val="24"/>
          <w:szCs w:val="24"/>
        </w:rPr>
        <w:tab/>
        <w:t>9-е краеведческие чтения «Нижний Новгород 800+», прошедшие в онлайн-режиме, были посвящены знаменательным и памятным событиям и датам, как Нижнего Новго</w:t>
      </w:r>
      <w:r>
        <w:rPr>
          <w:sz w:val="24"/>
          <w:szCs w:val="24"/>
        </w:rPr>
        <w:t xml:space="preserve">рода, так и </w:t>
      </w:r>
      <w:proofErr w:type="spellStart"/>
      <w:r>
        <w:rPr>
          <w:sz w:val="24"/>
          <w:szCs w:val="24"/>
        </w:rPr>
        <w:t>Тоншаевского</w:t>
      </w:r>
      <w:proofErr w:type="spellEnd"/>
      <w:r>
        <w:rPr>
          <w:sz w:val="24"/>
          <w:szCs w:val="24"/>
        </w:rPr>
        <w:t xml:space="preserve"> округа, прошли в библиотеках МУК «МЦБС».</w:t>
      </w:r>
      <w:r w:rsidRPr="00481BBC">
        <w:rPr>
          <w:sz w:val="24"/>
          <w:szCs w:val="24"/>
        </w:rPr>
        <w:t xml:space="preserve"> Вниманию пользователей предлагались видеоролики: «Седая старина: история Нижегородской земли</w:t>
      </w:r>
      <w:r>
        <w:rPr>
          <w:sz w:val="24"/>
          <w:szCs w:val="24"/>
        </w:rPr>
        <w:t>»</w:t>
      </w:r>
      <w:r w:rsidRPr="00481BBC">
        <w:rPr>
          <w:sz w:val="24"/>
          <w:szCs w:val="24"/>
        </w:rPr>
        <w:t>, «Основатель Нижнего Новгорода – князь Юрий Всеволодович», «</w:t>
      </w:r>
      <w:r>
        <w:rPr>
          <w:sz w:val="24"/>
          <w:szCs w:val="24"/>
        </w:rPr>
        <w:t xml:space="preserve">История Нижегородского Кремля»; </w:t>
      </w:r>
      <w:r w:rsidRPr="00481BBC">
        <w:rPr>
          <w:sz w:val="24"/>
          <w:szCs w:val="24"/>
        </w:rPr>
        <w:t>«Промыслы Нижегородского края</w:t>
      </w:r>
      <w:r>
        <w:rPr>
          <w:sz w:val="24"/>
          <w:szCs w:val="24"/>
        </w:rPr>
        <w:t>»;</w:t>
      </w:r>
      <w:r w:rsidRPr="00481BBC">
        <w:t xml:space="preserve"> </w:t>
      </w:r>
      <w:r w:rsidRPr="00481BBC">
        <w:rPr>
          <w:sz w:val="24"/>
          <w:szCs w:val="24"/>
        </w:rPr>
        <w:t>«Стр</w:t>
      </w:r>
      <w:r>
        <w:rPr>
          <w:sz w:val="24"/>
          <w:szCs w:val="24"/>
        </w:rPr>
        <w:t xml:space="preserve">аницы истории села </w:t>
      </w:r>
      <w:proofErr w:type="spellStart"/>
      <w:r>
        <w:rPr>
          <w:sz w:val="24"/>
          <w:szCs w:val="24"/>
        </w:rPr>
        <w:t>Письменер</w:t>
      </w:r>
      <w:proofErr w:type="spellEnd"/>
      <w:r>
        <w:rPr>
          <w:sz w:val="24"/>
          <w:szCs w:val="24"/>
        </w:rPr>
        <w:t>»; «Судьба в лицах края»</w:t>
      </w:r>
      <w:r w:rsidRPr="00481BBC">
        <w:rPr>
          <w:sz w:val="24"/>
          <w:szCs w:val="24"/>
        </w:rPr>
        <w:t xml:space="preserve">; «Старая школа мне порою снится» /виртуальный фотоальбом к 115 – </w:t>
      </w:r>
      <w:proofErr w:type="spellStart"/>
      <w:r w:rsidRPr="00481BBC">
        <w:rPr>
          <w:sz w:val="24"/>
          <w:szCs w:val="24"/>
        </w:rPr>
        <w:t>летию</w:t>
      </w:r>
      <w:proofErr w:type="spellEnd"/>
      <w:r w:rsidRPr="00481BBC">
        <w:rPr>
          <w:sz w:val="24"/>
          <w:szCs w:val="24"/>
        </w:rPr>
        <w:t xml:space="preserve"> </w:t>
      </w:r>
      <w:proofErr w:type="spellStart"/>
      <w:r w:rsidRPr="00481BBC">
        <w:rPr>
          <w:sz w:val="24"/>
          <w:szCs w:val="24"/>
        </w:rPr>
        <w:t>Большеку</w:t>
      </w:r>
      <w:r>
        <w:rPr>
          <w:sz w:val="24"/>
          <w:szCs w:val="24"/>
        </w:rPr>
        <w:t>вербской</w:t>
      </w:r>
      <w:proofErr w:type="spellEnd"/>
      <w:r>
        <w:rPr>
          <w:sz w:val="24"/>
          <w:szCs w:val="24"/>
        </w:rPr>
        <w:t xml:space="preserve"> начальной школы; «История школы села </w:t>
      </w:r>
      <w:proofErr w:type="spellStart"/>
      <w:r>
        <w:rPr>
          <w:sz w:val="24"/>
          <w:szCs w:val="24"/>
        </w:rPr>
        <w:t>Ошминское</w:t>
      </w:r>
      <w:proofErr w:type="spellEnd"/>
      <w:r w:rsidRPr="00481BBC">
        <w:rPr>
          <w:sz w:val="24"/>
          <w:szCs w:val="24"/>
        </w:rPr>
        <w:t>. Общее количество просмотров – 1500</w:t>
      </w:r>
      <w:r>
        <w:rPr>
          <w:sz w:val="24"/>
          <w:szCs w:val="24"/>
        </w:rPr>
        <w:t>.</w:t>
      </w:r>
      <w:r w:rsidRPr="00481BBC">
        <w:rPr>
          <w:sz w:val="24"/>
          <w:szCs w:val="24"/>
        </w:rPr>
        <w:t xml:space="preserve"> 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Центральной библиотекой реализован проект «</w:t>
      </w:r>
      <w:r w:rsidRPr="00481BBC">
        <w:rPr>
          <w:sz w:val="24"/>
          <w:szCs w:val="24"/>
        </w:rPr>
        <w:t xml:space="preserve">Ты красуешься над Волгой, город </w:t>
      </w:r>
      <w:r>
        <w:rPr>
          <w:sz w:val="24"/>
          <w:szCs w:val="24"/>
        </w:rPr>
        <w:t xml:space="preserve">Родины моей» совместный </w:t>
      </w:r>
      <w:r w:rsidRPr="00481BBC">
        <w:rPr>
          <w:sz w:val="24"/>
          <w:szCs w:val="24"/>
        </w:rPr>
        <w:t>с районной газетой «Край родной» с 2017 – 2021 гг., посвященный к 800 -летию Нижнего Новгорода</w:t>
      </w:r>
      <w:r>
        <w:rPr>
          <w:sz w:val="24"/>
          <w:szCs w:val="24"/>
        </w:rPr>
        <w:t>. Итогом работы стал выпуск электронного издания.</w:t>
      </w:r>
    </w:p>
    <w:p w:rsidR="003F1CB0" w:rsidRPr="00481BBC" w:rsidRDefault="003F1CB0" w:rsidP="003F1CB0">
      <w:pPr>
        <w:spacing w:line="276" w:lineRule="auto"/>
        <w:jc w:val="both"/>
        <w:rPr>
          <w:sz w:val="24"/>
          <w:szCs w:val="24"/>
        </w:rPr>
      </w:pPr>
      <w:r w:rsidRPr="00481BB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BC">
        <w:rPr>
          <w:sz w:val="24"/>
          <w:szCs w:val="24"/>
        </w:rPr>
        <w:t xml:space="preserve">Библиотеки </w:t>
      </w:r>
      <w:proofErr w:type="spellStart"/>
      <w:r w:rsidRPr="00481BBC">
        <w:rPr>
          <w:sz w:val="24"/>
          <w:szCs w:val="24"/>
        </w:rPr>
        <w:t>Тоншаевского</w:t>
      </w:r>
      <w:proofErr w:type="spellEnd"/>
      <w:r w:rsidRPr="00481BBC">
        <w:rPr>
          <w:sz w:val="24"/>
          <w:szCs w:val="24"/>
        </w:rPr>
        <w:t xml:space="preserve"> округа приняли участие</w:t>
      </w:r>
      <w:r>
        <w:rPr>
          <w:sz w:val="24"/>
          <w:szCs w:val="24"/>
        </w:rPr>
        <w:t>: 19 апреля</w:t>
      </w:r>
      <w:r w:rsidRPr="00481BBC">
        <w:rPr>
          <w:sz w:val="24"/>
          <w:szCs w:val="24"/>
        </w:rPr>
        <w:t xml:space="preserve"> в первом Всероссийском краеведческом диктанте «Я знаю Нижн</w:t>
      </w:r>
      <w:r>
        <w:rPr>
          <w:sz w:val="24"/>
          <w:szCs w:val="24"/>
        </w:rPr>
        <w:t>ий»</w:t>
      </w:r>
      <w:r w:rsidRPr="00481BB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20 </w:t>
      </w:r>
      <w:proofErr w:type="gramStart"/>
      <w:r>
        <w:rPr>
          <w:sz w:val="24"/>
          <w:szCs w:val="24"/>
        </w:rPr>
        <w:t xml:space="preserve">мая </w:t>
      </w:r>
      <w:r w:rsidRPr="00481BBC">
        <w:rPr>
          <w:sz w:val="24"/>
          <w:szCs w:val="24"/>
        </w:rPr>
        <w:t xml:space="preserve"> в</w:t>
      </w:r>
      <w:proofErr w:type="gramEnd"/>
      <w:r w:rsidRPr="00481BBC">
        <w:rPr>
          <w:sz w:val="24"/>
          <w:szCs w:val="24"/>
        </w:rPr>
        <w:t xml:space="preserve"> областном Дне чтения «Читаем о Нижнем: 1221 секунда чтения»; в </w:t>
      </w:r>
      <w:r>
        <w:rPr>
          <w:sz w:val="24"/>
          <w:szCs w:val="24"/>
        </w:rPr>
        <w:t>патриотической</w:t>
      </w:r>
      <w:r w:rsidRPr="00481BBC">
        <w:rPr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 w:rsidRPr="00481BBC">
        <w:rPr>
          <w:sz w:val="24"/>
          <w:szCs w:val="24"/>
        </w:rPr>
        <w:t xml:space="preserve"> "С Нижним в сердце"</w:t>
      </w:r>
      <w:r w:rsidR="00F92529">
        <w:rPr>
          <w:sz w:val="24"/>
          <w:szCs w:val="24"/>
        </w:rPr>
        <w:t>.</w:t>
      </w:r>
    </w:p>
    <w:p w:rsidR="003F1CB0" w:rsidRPr="00481BBC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481BBC">
        <w:rPr>
          <w:sz w:val="24"/>
          <w:szCs w:val="24"/>
        </w:rPr>
        <w:t xml:space="preserve">В рамках недели детской и юношеской книги, посвященной к 800 – </w:t>
      </w:r>
      <w:proofErr w:type="spellStart"/>
      <w:r w:rsidRPr="00481BBC">
        <w:rPr>
          <w:sz w:val="24"/>
          <w:szCs w:val="24"/>
        </w:rPr>
        <w:t>летию</w:t>
      </w:r>
      <w:proofErr w:type="spellEnd"/>
      <w:r w:rsidRPr="00481BBC">
        <w:rPr>
          <w:sz w:val="24"/>
          <w:szCs w:val="24"/>
        </w:rPr>
        <w:t xml:space="preserve"> Нижнего Новгорода в библиотеках </w:t>
      </w:r>
      <w:proofErr w:type="spellStart"/>
      <w:r w:rsidRPr="00481BBC">
        <w:rPr>
          <w:sz w:val="24"/>
          <w:szCs w:val="24"/>
        </w:rPr>
        <w:t>Тоншаевского</w:t>
      </w:r>
      <w:proofErr w:type="spellEnd"/>
      <w:r w:rsidRPr="00481BBC">
        <w:rPr>
          <w:sz w:val="24"/>
          <w:szCs w:val="24"/>
        </w:rPr>
        <w:t xml:space="preserve"> окру</w:t>
      </w:r>
      <w:r>
        <w:rPr>
          <w:sz w:val="24"/>
          <w:szCs w:val="24"/>
        </w:rPr>
        <w:t xml:space="preserve">га прошли мероприятия: </w:t>
      </w:r>
      <w:r w:rsidRPr="00481BBC">
        <w:rPr>
          <w:sz w:val="24"/>
          <w:szCs w:val="24"/>
        </w:rPr>
        <w:t xml:space="preserve">познавательный час </w:t>
      </w:r>
      <w:r>
        <w:rPr>
          <w:sz w:val="24"/>
          <w:szCs w:val="24"/>
        </w:rPr>
        <w:t>«Город России – город двух рек»;</w:t>
      </w:r>
      <w:r w:rsidRPr="00481BBC">
        <w:rPr>
          <w:sz w:val="24"/>
          <w:szCs w:val="24"/>
        </w:rPr>
        <w:t xml:space="preserve"> виртуальная экскурс</w:t>
      </w:r>
      <w:r>
        <w:rPr>
          <w:sz w:val="24"/>
          <w:szCs w:val="24"/>
        </w:rPr>
        <w:t>ия «Исторические улицы Нижнего»;</w:t>
      </w:r>
      <w:r w:rsidRPr="00481BBC">
        <w:rPr>
          <w:sz w:val="24"/>
          <w:szCs w:val="24"/>
        </w:rPr>
        <w:t xml:space="preserve"> краеведческая игра «Сокровища Нижегородского края»; фотовыставка «Старые фотографии Нижнего </w:t>
      </w:r>
      <w:r>
        <w:rPr>
          <w:sz w:val="24"/>
          <w:szCs w:val="24"/>
        </w:rPr>
        <w:t>Новгорода»;</w:t>
      </w:r>
      <w:r w:rsidRPr="00481BBC">
        <w:rPr>
          <w:sz w:val="24"/>
          <w:szCs w:val="24"/>
        </w:rPr>
        <w:t xml:space="preserve"> электронная презентация «Нижегородский кремль»; </w:t>
      </w:r>
      <w:r>
        <w:rPr>
          <w:sz w:val="24"/>
          <w:szCs w:val="24"/>
        </w:rPr>
        <w:t xml:space="preserve">часы краеведения </w:t>
      </w:r>
      <w:r w:rsidRPr="00481BBC">
        <w:rPr>
          <w:sz w:val="24"/>
          <w:szCs w:val="24"/>
        </w:rPr>
        <w:t>«Нижн</w:t>
      </w:r>
      <w:r>
        <w:rPr>
          <w:sz w:val="24"/>
          <w:szCs w:val="24"/>
        </w:rPr>
        <w:t xml:space="preserve">ий Новгород – гордость России», Башни Нижегородского Кремля»; </w:t>
      </w:r>
      <w:r w:rsidRPr="00481BBC">
        <w:rPr>
          <w:sz w:val="24"/>
          <w:szCs w:val="24"/>
        </w:rPr>
        <w:t xml:space="preserve">мастер – класс по созданию оленя «Символ области»; час истории + ЭП </w:t>
      </w:r>
      <w:r>
        <w:rPr>
          <w:sz w:val="24"/>
          <w:szCs w:val="24"/>
        </w:rPr>
        <w:t>«У каждого свой город на Земле».</w:t>
      </w:r>
      <w:r w:rsidRPr="00481BBC">
        <w:rPr>
          <w:sz w:val="24"/>
          <w:szCs w:val="24"/>
        </w:rPr>
        <w:t xml:space="preserve"> </w:t>
      </w:r>
    </w:p>
    <w:p w:rsidR="003F1CB0" w:rsidRPr="00481BBC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481BB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течение года в библиотеках работали </w:t>
      </w:r>
      <w:proofErr w:type="spellStart"/>
      <w:r>
        <w:rPr>
          <w:sz w:val="24"/>
          <w:szCs w:val="24"/>
        </w:rPr>
        <w:t>книжно</w:t>
      </w:r>
      <w:proofErr w:type="spellEnd"/>
      <w:r>
        <w:rPr>
          <w:sz w:val="24"/>
          <w:szCs w:val="24"/>
        </w:rPr>
        <w:t xml:space="preserve"> – иллюстративные выставки посвященные</w:t>
      </w:r>
      <w:r w:rsidRPr="00481BBC">
        <w:rPr>
          <w:sz w:val="24"/>
          <w:szCs w:val="24"/>
        </w:rPr>
        <w:t xml:space="preserve"> Нижнему Новгороду «Мой город – моя гордость, мое наследие».</w:t>
      </w:r>
    </w:p>
    <w:p w:rsidR="003F1CB0" w:rsidRDefault="003F1CB0" w:rsidP="003F1CB0">
      <w:pPr>
        <w:rPr>
          <w:b/>
          <w:i/>
          <w:sz w:val="24"/>
          <w:szCs w:val="24"/>
        </w:rPr>
      </w:pPr>
    </w:p>
    <w:p w:rsidR="003F1CB0" w:rsidRDefault="003F1CB0" w:rsidP="003F1CB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800-летию Александра Невского</w:t>
      </w:r>
    </w:p>
    <w:p w:rsidR="00F92529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7E0C88">
        <w:rPr>
          <w:sz w:val="24"/>
          <w:szCs w:val="24"/>
        </w:rPr>
        <w:t>13 мая 2021 года отмечается 800-летие со дня рождения святого благоверного князя Александра Невского. Его образ актуален для России и сегодня, спустя восемь веков...</w:t>
      </w:r>
      <w:r w:rsidRPr="007E0C88">
        <w:t xml:space="preserve"> </w:t>
      </w:r>
      <w:r w:rsidRPr="007E0C88">
        <w:rPr>
          <w:sz w:val="24"/>
          <w:szCs w:val="24"/>
        </w:rPr>
        <w:t xml:space="preserve">Имя князя Александра Невского по праву вписано в историю Руси и имеет огромное значение для </w:t>
      </w:r>
      <w:r w:rsidRPr="007E0C88">
        <w:rPr>
          <w:sz w:val="24"/>
          <w:szCs w:val="24"/>
        </w:rPr>
        <w:lastRenderedPageBreak/>
        <w:t xml:space="preserve">истории России. Центральная библиотека провела историко-патриотический час «Александр Невский – </w:t>
      </w:r>
      <w:r>
        <w:rPr>
          <w:sz w:val="24"/>
          <w:szCs w:val="24"/>
        </w:rPr>
        <w:t xml:space="preserve">великое имя России». </w:t>
      </w:r>
    </w:p>
    <w:p w:rsidR="003F1CB0" w:rsidRPr="007E0C88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7E0C88">
        <w:rPr>
          <w:sz w:val="24"/>
          <w:szCs w:val="24"/>
        </w:rPr>
        <w:t>Читатель Центральной детской библиотеки Коржавина Полина, приняла участие в конкурсе детского и юношеского творчества, посвященный 800-летию князя Александра Невского, организатором конкурса является Российский научно-исследовательский институт культурного и природного наследия имени Д. С. Лихачёва.</w:t>
      </w:r>
      <w:r>
        <w:rPr>
          <w:sz w:val="24"/>
          <w:szCs w:val="24"/>
        </w:rPr>
        <w:t xml:space="preserve"> </w:t>
      </w:r>
    </w:p>
    <w:p w:rsidR="003F1CB0" w:rsidRPr="007E0C88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Электронные презентации были подготовлены </w:t>
      </w:r>
      <w:proofErr w:type="spellStart"/>
      <w:r>
        <w:rPr>
          <w:sz w:val="24"/>
          <w:szCs w:val="24"/>
        </w:rPr>
        <w:t>Пижемской</w:t>
      </w:r>
      <w:proofErr w:type="spellEnd"/>
      <w:r>
        <w:rPr>
          <w:sz w:val="24"/>
          <w:szCs w:val="24"/>
        </w:rPr>
        <w:t xml:space="preserve"> детской </w:t>
      </w:r>
      <w:r w:rsidRPr="00225B5F">
        <w:rPr>
          <w:sz w:val="24"/>
          <w:szCs w:val="24"/>
        </w:rPr>
        <w:t xml:space="preserve">и </w:t>
      </w:r>
      <w:proofErr w:type="spellStart"/>
      <w:r w:rsidRPr="00225B5F">
        <w:rPr>
          <w:sz w:val="24"/>
          <w:szCs w:val="24"/>
        </w:rPr>
        <w:t>В</w:t>
      </w:r>
      <w:r>
        <w:rPr>
          <w:sz w:val="24"/>
          <w:szCs w:val="24"/>
        </w:rPr>
        <w:t>якшенерской</w:t>
      </w:r>
      <w:proofErr w:type="spellEnd"/>
      <w:r>
        <w:rPr>
          <w:sz w:val="24"/>
          <w:szCs w:val="24"/>
        </w:rPr>
        <w:t xml:space="preserve"> сельской библиотеками</w:t>
      </w:r>
      <w:r w:rsidRPr="00225B5F">
        <w:rPr>
          <w:sz w:val="24"/>
          <w:szCs w:val="24"/>
        </w:rPr>
        <w:t xml:space="preserve"> </w:t>
      </w:r>
      <w:r w:rsidRPr="007E0C88">
        <w:rPr>
          <w:sz w:val="24"/>
          <w:szCs w:val="24"/>
        </w:rPr>
        <w:t>"Великий полков</w:t>
      </w:r>
      <w:r>
        <w:rPr>
          <w:sz w:val="24"/>
          <w:szCs w:val="24"/>
        </w:rPr>
        <w:t xml:space="preserve">одец Древней Руси - А. Невский", </w:t>
      </w:r>
      <w:r w:rsidRPr="007E0C88">
        <w:rPr>
          <w:sz w:val="24"/>
          <w:szCs w:val="24"/>
        </w:rPr>
        <w:t>«Александр Невский: подвиги за веру и Отечество</w:t>
      </w:r>
      <w:r>
        <w:rPr>
          <w:sz w:val="24"/>
          <w:szCs w:val="24"/>
        </w:rPr>
        <w:t>», прошел</w:t>
      </w:r>
      <w:r w:rsidRPr="007E0C88">
        <w:rPr>
          <w:sz w:val="24"/>
          <w:szCs w:val="24"/>
        </w:rPr>
        <w:t xml:space="preserve"> час</w:t>
      </w:r>
      <w:r>
        <w:rPr>
          <w:sz w:val="24"/>
          <w:szCs w:val="24"/>
        </w:rPr>
        <w:t>ы</w:t>
      </w:r>
      <w:r w:rsidRPr="007E0C88">
        <w:rPr>
          <w:sz w:val="24"/>
          <w:szCs w:val="24"/>
        </w:rPr>
        <w:t xml:space="preserve"> православия "Во имя святого князя: храмы, часовни, приделы во имя святого благоверного князя Александра Н</w:t>
      </w:r>
      <w:r>
        <w:rPr>
          <w:sz w:val="24"/>
          <w:szCs w:val="24"/>
        </w:rPr>
        <w:t>евского на Нижегородской земле". Б</w:t>
      </w:r>
      <w:r w:rsidRPr="007E0C88">
        <w:rPr>
          <w:sz w:val="24"/>
          <w:szCs w:val="24"/>
        </w:rPr>
        <w:t>иблиотекарь познакомила присутствовавших с удивительной личностью, национальным героем, великим защитником земли русской, великим полководцем, не проигравшим ни одного сражени</w:t>
      </w:r>
      <w:r>
        <w:rPr>
          <w:sz w:val="24"/>
          <w:szCs w:val="24"/>
        </w:rPr>
        <w:t xml:space="preserve">я, святым Александром Невским, </w:t>
      </w:r>
      <w:r w:rsidRPr="007E0C88">
        <w:rPr>
          <w:sz w:val="24"/>
          <w:szCs w:val="24"/>
        </w:rPr>
        <w:t xml:space="preserve">о храмах, часовнях, приделах во имя святого благоверного князя Александра Невского на Нижегородской земле, в частности в Городецкой епархии.  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</w:t>
      </w:r>
      <w:r w:rsidRPr="007E0C88">
        <w:rPr>
          <w:sz w:val="24"/>
          <w:szCs w:val="24"/>
        </w:rPr>
        <w:t xml:space="preserve">ень памяти </w:t>
      </w:r>
      <w:r w:rsidRPr="00225B5F">
        <w:rPr>
          <w:sz w:val="24"/>
          <w:szCs w:val="24"/>
        </w:rPr>
        <w:t xml:space="preserve">6 декабря </w:t>
      </w:r>
      <w:r w:rsidRPr="007E0C88">
        <w:rPr>
          <w:sz w:val="24"/>
          <w:szCs w:val="24"/>
        </w:rPr>
        <w:t>святого благове</w:t>
      </w:r>
      <w:r>
        <w:rPr>
          <w:sz w:val="24"/>
          <w:szCs w:val="24"/>
        </w:rPr>
        <w:t>рного князя Александра Невского</w:t>
      </w:r>
      <w:r w:rsidRPr="007E0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библиотеками МУК «МЦБС» был подготовлен цикл мероприятий: </w:t>
      </w:r>
      <w:proofErr w:type="spellStart"/>
      <w:r>
        <w:rPr>
          <w:sz w:val="24"/>
          <w:szCs w:val="24"/>
        </w:rPr>
        <w:t>книжно</w:t>
      </w:r>
      <w:proofErr w:type="spellEnd"/>
      <w:r>
        <w:rPr>
          <w:sz w:val="24"/>
          <w:szCs w:val="24"/>
        </w:rPr>
        <w:t xml:space="preserve"> - </w:t>
      </w:r>
      <w:r w:rsidRPr="007E0C88">
        <w:rPr>
          <w:sz w:val="24"/>
          <w:szCs w:val="24"/>
        </w:rPr>
        <w:t xml:space="preserve">иллюстрированная выставка «Кто на Русь с мечом </w:t>
      </w:r>
      <w:r>
        <w:rPr>
          <w:sz w:val="24"/>
          <w:szCs w:val="24"/>
        </w:rPr>
        <w:t>придет, тот от меча и погибнет» - Центральная библиотека;</w:t>
      </w:r>
      <w:r w:rsidRPr="007E0C88">
        <w:rPr>
          <w:sz w:val="24"/>
          <w:szCs w:val="24"/>
        </w:rPr>
        <w:t xml:space="preserve"> </w:t>
      </w:r>
      <w:r>
        <w:rPr>
          <w:sz w:val="24"/>
          <w:szCs w:val="24"/>
        </w:rPr>
        <w:t>уроки мужества и информационный пост в социальных сетях</w:t>
      </w:r>
      <w:r w:rsidRPr="007E0C88">
        <w:rPr>
          <w:sz w:val="24"/>
          <w:szCs w:val="24"/>
        </w:rPr>
        <w:t xml:space="preserve"> «Александр Не</w:t>
      </w:r>
      <w:r>
        <w:rPr>
          <w:sz w:val="24"/>
          <w:szCs w:val="24"/>
        </w:rPr>
        <w:t xml:space="preserve">вский - защитник земли Русской» - </w:t>
      </w:r>
      <w:proofErr w:type="spellStart"/>
      <w:r>
        <w:rPr>
          <w:sz w:val="24"/>
          <w:szCs w:val="24"/>
        </w:rPr>
        <w:t>Пижемская</w:t>
      </w:r>
      <w:proofErr w:type="spellEnd"/>
      <w:r>
        <w:rPr>
          <w:sz w:val="24"/>
          <w:szCs w:val="24"/>
        </w:rPr>
        <w:t xml:space="preserve"> детская и </w:t>
      </w:r>
      <w:proofErr w:type="spellStart"/>
      <w:r>
        <w:rPr>
          <w:sz w:val="24"/>
          <w:szCs w:val="24"/>
        </w:rPr>
        <w:t>Малокаменская</w:t>
      </w:r>
      <w:proofErr w:type="spellEnd"/>
      <w:r>
        <w:rPr>
          <w:sz w:val="24"/>
          <w:szCs w:val="24"/>
        </w:rPr>
        <w:t xml:space="preserve"> сельская библиотеки,</w:t>
      </w:r>
      <w:r w:rsidRPr="007E0C88">
        <w:rPr>
          <w:sz w:val="24"/>
          <w:szCs w:val="24"/>
        </w:rPr>
        <w:t xml:space="preserve"> «Великий князь </w:t>
      </w:r>
      <w:r>
        <w:rPr>
          <w:sz w:val="24"/>
          <w:szCs w:val="24"/>
        </w:rPr>
        <w:t xml:space="preserve">и полководец Александр Невский» - </w:t>
      </w:r>
      <w:proofErr w:type="spellStart"/>
      <w:r>
        <w:rPr>
          <w:sz w:val="24"/>
          <w:szCs w:val="24"/>
        </w:rPr>
        <w:t>Ошминская</w:t>
      </w:r>
      <w:proofErr w:type="spellEnd"/>
      <w:r>
        <w:rPr>
          <w:sz w:val="24"/>
          <w:szCs w:val="24"/>
        </w:rPr>
        <w:t xml:space="preserve"> сельская библиотека; </w:t>
      </w:r>
      <w:r w:rsidRPr="007E0C88">
        <w:rPr>
          <w:sz w:val="24"/>
          <w:szCs w:val="24"/>
        </w:rPr>
        <w:t xml:space="preserve"> историч</w:t>
      </w:r>
      <w:r>
        <w:rPr>
          <w:sz w:val="24"/>
          <w:szCs w:val="24"/>
        </w:rPr>
        <w:t xml:space="preserve">еская игра "Из княжича в князи" Заречная сельская библиотека; </w:t>
      </w:r>
      <w:r w:rsidRPr="007E0C88">
        <w:rPr>
          <w:sz w:val="24"/>
          <w:szCs w:val="24"/>
        </w:rPr>
        <w:t xml:space="preserve">час памяти "Александр Невский в истории Нижегородского края", </w:t>
      </w:r>
      <w:r>
        <w:rPr>
          <w:sz w:val="24"/>
          <w:szCs w:val="24"/>
        </w:rPr>
        <w:t xml:space="preserve">онлайн викторина </w:t>
      </w:r>
      <w:r w:rsidRPr="007E0C88">
        <w:rPr>
          <w:sz w:val="24"/>
          <w:szCs w:val="24"/>
        </w:rPr>
        <w:t>"Ратные подвиги Александра Невского"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Кодочиговская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Ошарская</w:t>
      </w:r>
      <w:proofErr w:type="spellEnd"/>
      <w:r>
        <w:rPr>
          <w:sz w:val="24"/>
          <w:szCs w:val="24"/>
        </w:rPr>
        <w:t xml:space="preserve"> сельские библиотеки.</w:t>
      </w:r>
    </w:p>
    <w:p w:rsidR="003F1CB0" w:rsidRPr="00F92529" w:rsidRDefault="003F1CB0" w:rsidP="00F92529">
      <w:pPr>
        <w:spacing w:line="276" w:lineRule="auto"/>
        <w:ind w:firstLine="708"/>
        <w:rPr>
          <w:rFonts w:eastAsia="Calibri"/>
          <w:sz w:val="24"/>
          <w:szCs w:val="24"/>
        </w:rPr>
      </w:pPr>
      <w:r w:rsidRPr="00F92529">
        <w:rPr>
          <w:sz w:val="24"/>
          <w:szCs w:val="24"/>
        </w:rPr>
        <w:t xml:space="preserve">В </w:t>
      </w:r>
      <w:r w:rsidR="00F92529" w:rsidRPr="00F92529">
        <w:rPr>
          <w:sz w:val="24"/>
          <w:szCs w:val="24"/>
        </w:rPr>
        <w:t>культурно-досуговых учреждениях</w:t>
      </w:r>
      <w:r w:rsidRPr="00F92529">
        <w:rPr>
          <w:sz w:val="24"/>
          <w:szCs w:val="24"/>
        </w:rPr>
        <w:t xml:space="preserve"> </w:t>
      </w:r>
      <w:r w:rsidR="00F92529" w:rsidRPr="00F92529">
        <w:rPr>
          <w:sz w:val="24"/>
          <w:szCs w:val="24"/>
        </w:rPr>
        <w:t xml:space="preserve">в течение </w:t>
      </w:r>
      <w:proofErr w:type="gramStart"/>
      <w:r w:rsidR="00F92529" w:rsidRPr="00F92529">
        <w:rPr>
          <w:sz w:val="24"/>
          <w:szCs w:val="24"/>
        </w:rPr>
        <w:t xml:space="preserve">года </w:t>
      </w:r>
      <w:r w:rsidRPr="00F92529">
        <w:rPr>
          <w:sz w:val="24"/>
          <w:szCs w:val="24"/>
        </w:rPr>
        <w:t xml:space="preserve"> были</w:t>
      </w:r>
      <w:proofErr w:type="gramEnd"/>
      <w:r w:rsidRPr="00F92529">
        <w:rPr>
          <w:sz w:val="24"/>
          <w:szCs w:val="24"/>
        </w:rPr>
        <w:t xml:space="preserve"> организованы различные тематические мероприятия и беседы, призванных напомнить о жизни и заслугах Александра Невского. </w:t>
      </w:r>
      <w:r w:rsidRPr="00F92529">
        <w:rPr>
          <w:color w:val="000000" w:themeColor="text1"/>
          <w:sz w:val="24"/>
          <w:szCs w:val="24"/>
        </w:rPr>
        <w:t xml:space="preserve">В рамках этого года были проведены информационные </w:t>
      </w:r>
      <w:r w:rsidRPr="00F92529">
        <w:rPr>
          <w:rFonts w:eastAsia="Calibri"/>
          <w:sz w:val="24"/>
          <w:szCs w:val="24"/>
        </w:rPr>
        <w:t xml:space="preserve">часы </w:t>
      </w:r>
      <w:r w:rsidRPr="00F92529">
        <w:rPr>
          <w:rFonts w:eastAsia="Calibri"/>
          <w:color w:val="000000"/>
          <w:sz w:val="24"/>
          <w:szCs w:val="24"/>
        </w:rPr>
        <w:t xml:space="preserve">"Александр Невский в истории Нижегородского края", </w:t>
      </w:r>
      <w:r w:rsidRPr="00F92529">
        <w:rPr>
          <w:rFonts w:eastAsia="Calibri"/>
          <w:sz w:val="24"/>
          <w:szCs w:val="24"/>
        </w:rPr>
        <w:t>познавательные программы:</w:t>
      </w:r>
      <w:r w:rsidRPr="00F92529">
        <w:rPr>
          <w:color w:val="FF0000"/>
          <w:sz w:val="24"/>
          <w:szCs w:val="24"/>
        </w:rPr>
        <w:t xml:space="preserve"> </w:t>
      </w:r>
      <w:r w:rsidRPr="00F92529">
        <w:rPr>
          <w:rFonts w:eastAsia="Calibri"/>
          <w:sz w:val="24"/>
          <w:szCs w:val="24"/>
        </w:rPr>
        <w:t xml:space="preserve">"Александр Невский - Защитник Земли Русской", лекции. На базе </w:t>
      </w:r>
      <w:proofErr w:type="spellStart"/>
      <w:r w:rsidRPr="00F92529">
        <w:rPr>
          <w:rFonts w:eastAsia="Calibri"/>
          <w:sz w:val="24"/>
          <w:szCs w:val="24"/>
        </w:rPr>
        <w:t>Тоншаевской</w:t>
      </w:r>
      <w:proofErr w:type="spellEnd"/>
      <w:r w:rsidRPr="00F92529">
        <w:rPr>
          <w:rFonts w:eastAsia="Calibri"/>
          <w:sz w:val="24"/>
          <w:szCs w:val="24"/>
        </w:rPr>
        <w:t xml:space="preserve"> СОШ прошла игровая программа «Святой воин Александр», </w:t>
      </w:r>
      <w:proofErr w:type="spellStart"/>
      <w:r w:rsidRPr="00F92529">
        <w:rPr>
          <w:rFonts w:eastAsia="Calibri"/>
          <w:sz w:val="24"/>
          <w:szCs w:val="24"/>
        </w:rPr>
        <w:t>киноурок</w:t>
      </w:r>
      <w:proofErr w:type="spellEnd"/>
      <w:r w:rsidRPr="00F92529">
        <w:rPr>
          <w:rFonts w:eastAsia="Calibri"/>
          <w:sz w:val="24"/>
          <w:szCs w:val="24"/>
        </w:rPr>
        <w:t xml:space="preserve"> </w:t>
      </w:r>
      <w:r w:rsidR="00F92529" w:rsidRPr="00F92529">
        <w:rPr>
          <w:rFonts w:eastAsia="Calibri"/>
          <w:sz w:val="24"/>
          <w:szCs w:val="24"/>
        </w:rPr>
        <w:t>- «</w:t>
      </w:r>
      <w:r w:rsidRPr="00F92529">
        <w:rPr>
          <w:rFonts w:eastAsia="Calibri"/>
          <w:sz w:val="24"/>
          <w:szCs w:val="24"/>
        </w:rPr>
        <w:t>Александр Невский – гордость нации. Познавательные программы сопровождались видеороликами, информационными буклетами.</w:t>
      </w:r>
      <w:r w:rsidRPr="00F92529">
        <w:rPr>
          <w:rFonts w:eastAsia="Calibri"/>
          <w:noProof/>
          <w:sz w:val="24"/>
          <w:szCs w:val="24"/>
        </w:rPr>
        <w:t xml:space="preserve">  </w:t>
      </w:r>
    </w:p>
    <w:p w:rsidR="003F1CB0" w:rsidRDefault="003F1CB0" w:rsidP="003F1CB0">
      <w:pPr>
        <w:rPr>
          <w:b/>
          <w:i/>
          <w:sz w:val="24"/>
          <w:szCs w:val="24"/>
        </w:rPr>
      </w:pPr>
    </w:p>
    <w:p w:rsidR="003F1CB0" w:rsidRDefault="003F1CB0" w:rsidP="003F1CB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100-летнему юбилею А.Д. Сахарова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12757D">
        <w:rPr>
          <w:sz w:val="24"/>
          <w:szCs w:val="24"/>
        </w:rPr>
        <w:t xml:space="preserve">Роль личности Андрея Сахарова в истории нашей страны многогранна и неоднозначна. Советский физик-теоретик, академик АН СССР, один из создателей первой советской водородной бомбы, лауреат Нобелевской премии мира, диссидент и правозащитник – это был человек с яркой и непростой судьбой и выдающимися способностями. </w:t>
      </w:r>
    </w:p>
    <w:p w:rsidR="003F1CB0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библиотеках МУК «МЦБС» </w:t>
      </w:r>
      <w:r w:rsidRPr="0053369A">
        <w:rPr>
          <w:b/>
          <w:sz w:val="24"/>
          <w:szCs w:val="24"/>
        </w:rPr>
        <w:t xml:space="preserve">к 100- летнему юбилею со дня рождения академика Андрея Дмитриевича Сахарова </w:t>
      </w:r>
      <w:r w:rsidRPr="0012757D">
        <w:rPr>
          <w:sz w:val="24"/>
          <w:szCs w:val="24"/>
        </w:rPr>
        <w:t>п</w:t>
      </w:r>
      <w:r>
        <w:rPr>
          <w:sz w:val="24"/>
          <w:szCs w:val="24"/>
        </w:rPr>
        <w:t xml:space="preserve">рошли мероприятия: </w:t>
      </w:r>
      <w:r w:rsidRPr="0053369A">
        <w:rPr>
          <w:sz w:val="24"/>
          <w:szCs w:val="24"/>
        </w:rPr>
        <w:t>«Он между нами</w:t>
      </w:r>
      <w:r>
        <w:rPr>
          <w:sz w:val="24"/>
          <w:szCs w:val="24"/>
        </w:rPr>
        <w:t xml:space="preserve"> жил…» воспоминания о Сахарове </w:t>
      </w:r>
      <w:r w:rsidRPr="0053369A">
        <w:rPr>
          <w:sz w:val="24"/>
          <w:szCs w:val="24"/>
        </w:rPr>
        <w:t>А.Д.</w:t>
      </w:r>
      <w:r w:rsidRPr="0053369A">
        <w:rPr>
          <w:rFonts w:eastAsiaTheme="minorHAnsi"/>
          <w:sz w:val="24"/>
          <w:szCs w:val="24"/>
          <w:lang w:eastAsia="en-US"/>
        </w:rPr>
        <w:t xml:space="preserve"> </w:t>
      </w:r>
      <w:r w:rsidRPr="0053369A">
        <w:rPr>
          <w:sz w:val="24"/>
          <w:szCs w:val="24"/>
        </w:rPr>
        <w:t>Цикл бесед с электронными презентациями</w:t>
      </w:r>
      <w:r>
        <w:rPr>
          <w:sz w:val="24"/>
          <w:szCs w:val="24"/>
        </w:rPr>
        <w:t xml:space="preserve"> о жизни, деятельности ученого</w:t>
      </w:r>
      <w:r w:rsidRPr="0053369A">
        <w:rPr>
          <w:sz w:val="24"/>
          <w:szCs w:val="24"/>
        </w:rPr>
        <w:t>. Проведено 16</w:t>
      </w:r>
      <w:r>
        <w:rPr>
          <w:sz w:val="24"/>
          <w:szCs w:val="24"/>
        </w:rPr>
        <w:t xml:space="preserve"> бесед. 212 человек приняли участие.</w:t>
      </w:r>
      <w:r w:rsidRPr="0053369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мае был организован </w:t>
      </w:r>
      <w:r w:rsidRPr="0012757D">
        <w:rPr>
          <w:rFonts w:eastAsiaTheme="minorHAnsi"/>
          <w:sz w:val="24"/>
          <w:szCs w:val="24"/>
          <w:lang w:eastAsia="en-US"/>
        </w:rPr>
        <w:t xml:space="preserve">в библиотеках МУК «МЦБС» </w:t>
      </w:r>
      <w:r w:rsidRPr="0053369A">
        <w:rPr>
          <w:sz w:val="24"/>
          <w:szCs w:val="24"/>
        </w:rPr>
        <w:t>Единый День информации</w:t>
      </w:r>
      <w:r>
        <w:rPr>
          <w:sz w:val="24"/>
          <w:szCs w:val="24"/>
        </w:rPr>
        <w:t xml:space="preserve"> </w:t>
      </w:r>
      <w:r w:rsidRPr="0053369A">
        <w:rPr>
          <w:sz w:val="24"/>
          <w:szCs w:val="24"/>
        </w:rPr>
        <w:t>«Судьба человека- в судьбе Отечества»</w:t>
      </w:r>
      <w:r w:rsidRPr="0012757D">
        <w:t xml:space="preserve"> </w:t>
      </w:r>
      <w:r>
        <w:t>(</w:t>
      </w:r>
      <w:r>
        <w:rPr>
          <w:sz w:val="24"/>
          <w:szCs w:val="24"/>
        </w:rPr>
        <w:t xml:space="preserve">часы информации, часы памяти, </w:t>
      </w:r>
      <w:r w:rsidRPr="0012757D">
        <w:rPr>
          <w:sz w:val="24"/>
          <w:szCs w:val="24"/>
        </w:rPr>
        <w:t>познавательные часы, вечер-по</w:t>
      </w:r>
      <w:r>
        <w:rPr>
          <w:sz w:val="24"/>
          <w:szCs w:val="24"/>
        </w:rPr>
        <w:t xml:space="preserve">ртрет, видео-урок,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-досье). Всего организовано </w:t>
      </w:r>
      <w:r w:rsidRPr="0012757D">
        <w:rPr>
          <w:sz w:val="24"/>
          <w:szCs w:val="24"/>
        </w:rPr>
        <w:t>15 мероприятий</w:t>
      </w:r>
      <w:r>
        <w:rPr>
          <w:sz w:val="24"/>
          <w:szCs w:val="24"/>
        </w:rPr>
        <w:t>, посетило</w:t>
      </w:r>
      <w:r w:rsidRPr="0012757D">
        <w:rPr>
          <w:sz w:val="24"/>
          <w:szCs w:val="24"/>
        </w:rPr>
        <w:t xml:space="preserve"> 233 чел</w:t>
      </w:r>
      <w:r>
        <w:rPr>
          <w:sz w:val="24"/>
          <w:szCs w:val="24"/>
        </w:rPr>
        <w:t xml:space="preserve">овека. </w:t>
      </w:r>
      <w:r>
        <w:rPr>
          <w:sz w:val="24"/>
          <w:szCs w:val="24"/>
        </w:rPr>
        <w:lastRenderedPageBreak/>
        <w:t>Центральной библиотекой был выпущен</w:t>
      </w:r>
      <w:r w:rsidRPr="0012757D">
        <w:rPr>
          <w:sz w:val="24"/>
          <w:szCs w:val="24"/>
        </w:rPr>
        <w:t xml:space="preserve"> библиографический список литературы «Андрей Дмитриевич Сахаров – человек эпохи»</w:t>
      </w:r>
      <w:r>
        <w:t>,</w:t>
      </w:r>
      <w:r w:rsidRPr="0012757D">
        <w:rPr>
          <w:sz w:val="24"/>
          <w:szCs w:val="24"/>
        </w:rPr>
        <w:t xml:space="preserve"> который включает в себя книги, статьи из периодических изданий о А.Д. </w:t>
      </w:r>
      <w:r>
        <w:rPr>
          <w:sz w:val="24"/>
          <w:szCs w:val="24"/>
        </w:rPr>
        <w:t xml:space="preserve">Сахарове. Всего выпущено 21 экземпляр. </w:t>
      </w:r>
    </w:p>
    <w:p w:rsidR="003F1CB0" w:rsidRPr="0020460A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</w:p>
    <w:p w:rsidR="003F1CB0" w:rsidRPr="00C135E4" w:rsidRDefault="003F1CB0" w:rsidP="003F1CB0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200- </w:t>
      </w:r>
      <w:proofErr w:type="spellStart"/>
      <w:r>
        <w:rPr>
          <w:b/>
          <w:i/>
          <w:sz w:val="24"/>
          <w:szCs w:val="24"/>
        </w:rPr>
        <w:t>летию</w:t>
      </w:r>
      <w:proofErr w:type="spellEnd"/>
      <w:r>
        <w:rPr>
          <w:b/>
          <w:i/>
          <w:sz w:val="24"/>
          <w:szCs w:val="24"/>
        </w:rPr>
        <w:t xml:space="preserve"> Ф.М. Достоевского</w:t>
      </w:r>
    </w:p>
    <w:p w:rsidR="003F1CB0" w:rsidRPr="00C135E4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C135E4">
        <w:rPr>
          <w:sz w:val="24"/>
          <w:szCs w:val="24"/>
        </w:rPr>
        <w:t>В 2021 году Россия и мирово</w:t>
      </w:r>
      <w:r>
        <w:rPr>
          <w:sz w:val="24"/>
          <w:szCs w:val="24"/>
        </w:rPr>
        <w:t>е культурное сообщество отмечало</w:t>
      </w:r>
      <w:r w:rsidRPr="00C135E4">
        <w:rPr>
          <w:sz w:val="24"/>
          <w:szCs w:val="24"/>
        </w:rPr>
        <w:t xml:space="preserve"> 200-летний юбилей Федора Михайловича Достоевского. Ф.М. Достоевский – один из величайших романистов, которых когда-либо знал мир, и один из самых тонких знатоков человеческой души за всю историю человечества, талантливый писатель, великий антрополог, художник. В рамках Единого дня</w:t>
      </w:r>
      <w:r>
        <w:rPr>
          <w:sz w:val="24"/>
          <w:szCs w:val="24"/>
        </w:rPr>
        <w:t xml:space="preserve"> 11 ноября</w:t>
      </w:r>
      <w:r w:rsidRPr="00C135E4">
        <w:rPr>
          <w:sz w:val="24"/>
          <w:szCs w:val="24"/>
        </w:rPr>
        <w:t xml:space="preserve">, в библиотеках </w:t>
      </w:r>
      <w:proofErr w:type="spellStart"/>
      <w:r w:rsidRPr="00C135E4">
        <w:rPr>
          <w:sz w:val="24"/>
          <w:szCs w:val="24"/>
        </w:rPr>
        <w:t>Тоншаевского</w:t>
      </w:r>
      <w:proofErr w:type="spellEnd"/>
      <w:r w:rsidRPr="00C135E4">
        <w:rPr>
          <w:sz w:val="24"/>
          <w:szCs w:val="24"/>
        </w:rPr>
        <w:t xml:space="preserve"> округа, прошли мероприятия, посвященные жизни и творчеству великого русского писателя</w:t>
      </w:r>
      <w:r>
        <w:rPr>
          <w:sz w:val="24"/>
          <w:szCs w:val="24"/>
        </w:rPr>
        <w:t xml:space="preserve">. Во всех библиотеках ЦБС работали </w:t>
      </w:r>
      <w:proofErr w:type="spellStart"/>
      <w:r>
        <w:rPr>
          <w:sz w:val="24"/>
          <w:szCs w:val="24"/>
        </w:rPr>
        <w:t>книжно</w:t>
      </w:r>
      <w:proofErr w:type="spellEnd"/>
      <w:r>
        <w:rPr>
          <w:sz w:val="24"/>
          <w:szCs w:val="24"/>
        </w:rPr>
        <w:t xml:space="preserve">-иллюстративные выставки, вниманию читателей были предложены обзоры литературы, электронные презентации, в социальных сетях ВК в течение года работала </w:t>
      </w:r>
      <w:r w:rsidRPr="00C135E4">
        <w:rPr>
          <w:sz w:val="24"/>
          <w:szCs w:val="24"/>
        </w:rPr>
        <w:t>в</w:t>
      </w:r>
      <w:r>
        <w:rPr>
          <w:sz w:val="24"/>
          <w:szCs w:val="24"/>
        </w:rPr>
        <w:t xml:space="preserve">иртуально - тематическая рубрика, для виртуальных пользователей представлен </w:t>
      </w:r>
      <w:r w:rsidRPr="00C135E4">
        <w:rPr>
          <w:sz w:val="24"/>
          <w:szCs w:val="24"/>
        </w:rPr>
        <w:t xml:space="preserve">список афоризмов, принадлежащих перу гениального писателя. </w:t>
      </w:r>
      <w:r>
        <w:rPr>
          <w:sz w:val="24"/>
          <w:szCs w:val="24"/>
        </w:rPr>
        <w:t xml:space="preserve">Библиотеки присоединились </w:t>
      </w:r>
      <w:r w:rsidRPr="00C135E4">
        <w:rPr>
          <w:sz w:val="24"/>
          <w:szCs w:val="24"/>
        </w:rPr>
        <w:t>к сетевому проекту «</w:t>
      </w:r>
      <w:proofErr w:type="spellStart"/>
      <w:r w:rsidRPr="00C135E4">
        <w:rPr>
          <w:sz w:val="24"/>
          <w:szCs w:val="24"/>
        </w:rPr>
        <w:t>BookSlam</w:t>
      </w:r>
      <w:proofErr w:type="spellEnd"/>
      <w:r w:rsidRPr="00C135E4">
        <w:rPr>
          <w:sz w:val="24"/>
          <w:szCs w:val="24"/>
        </w:rPr>
        <w:t xml:space="preserve"> «Я открываю Достоевского». </w:t>
      </w:r>
    </w:p>
    <w:p w:rsidR="003F1CB0" w:rsidRPr="00C135E4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C135E4">
        <w:rPr>
          <w:sz w:val="24"/>
          <w:szCs w:val="24"/>
        </w:rPr>
        <w:t>Всероссийская акция «НОЧЬ ИССКУСТВ – 2021» в Центральной библиотеке посвящена юбилею Ф. М. Достоевского. Для вирту</w:t>
      </w:r>
      <w:r>
        <w:rPr>
          <w:sz w:val="24"/>
          <w:szCs w:val="24"/>
        </w:rPr>
        <w:t>альных пользователей подготовлен</w:t>
      </w:r>
      <w:r w:rsidRPr="00C135E4">
        <w:rPr>
          <w:sz w:val="24"/>
          <w:szCs w:val="24"/>
        </w:rPr>
        <w:t xml:space="preserve"> цикл мероприятий </w:t>
      </w:r>
      <w:r>
        <w:rPr>
          <w:sz w:val="24"/>
          <w:szCs w:val="24"/>
        </w:rPr>
        <w:t xml:space="preserve">о великом писателе: видеодосье </w:t>
      </w:r>
      <w:r w:rsidRPr="00C135E4">
        <w:rPr>
          <w:sz w:val="24"/>
          <w:szCs w:val="24"/>
        </w:rPr>
        <w:t xml:space="preserve">«Страницы жизни и творчества великого писателя», видеоролик «Великое </w:t>
      </w:r>
      <w:proofErr w:type="spellStart"/>
      <w:r w:rsidRPr="00C135E4">
        <w:rPr>
          <w:sz w:val="24"/>
          <w:szCs w:val="24"/>
        </w:rPr>
        <w:t>пятикнижие</w:t>
      </w:r>
      <w:proofErr w:type="spellEnd"/>
      <w:r w:rsidRPr="00C135E4">
        <w:rPr>
          <w:sz w:val="24"/>
          <w:szCs w:val="24"/>
        </w:rPr>
        <w:t>»: пять великих книг Ф.М. Достоевского, виртуальную книжную выставку «Человек есть тайна», «Великий русский писатель и мыслитель» информационный буклет.</w:t>
      </w:r>
    </w:p>
    <w:p w:rsidR="003F1CB0" w:rsidRDefault="003F1CB0" w:rsidP="003F1CB0">
      <w:pPr>
        <w:spacing w:line="276" w:lineRule="auto"/>
        <w:jc w:val="both"/>
        <w:rPr>
          <w:b/>
          <w:i/>
          <w:sz w:val="24"/>
          <w:szCs w:val="24"/>
        </w:rPr>
      </w:pPr>
    </w:p>
    <w:p w:rsidR="003F1CB0" w:rsidRPr="004B4E11" w:rsidRDefault="003F1CB0" w:rsidP="003F1CB0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«Взаимодействие   с социально- ориентированными некоммерческими организациями»</w:t>
      </w:r>
    </w:p>
    <w:p w:rsidR="003F1CB0" w:rsidRPr="00F92529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F92529">
        <w:rPr>
          <w:sz w:val="24"/>
          <w:szCs w:val="24"/>
        </w:rPr>
        <w:t>Учреждения культуры работают в тесном сотрудничестве с социальными партнерами: Территориальными отделами, общеобразовательными учреждениями, организацией ВОИ, районной комиссией  по делам молодежи,  центральной районной больницей, инспекцией по делам несовершеннолетних, социальной защитой населения, центром занятости населения, с ФОК «Старт» , что дает возможность сделать проводимые мероприятие более интересными и ведет к поиску новых выразительных средств, новых приемов и форм для наиболее эмоционального, глубокого и точного раскрытия внутреннего мира современного человека.</w:t>
      </w:r>
    </w:p>
    <w:p w:rsidR="003F1CB0" w:rsidRPr="00F92529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F92529">
        <w:rPr>
          <w:sz w:val="24"/>
          <w:szCs w:val="24"/>
        </w:rPr>
        <w:t xml:space="preserve">Тесный творческий контакт военкомата, отдела ЗАГС и РДК позволил сделать традиционными такие мероприятия как «День призывника», «Обряд бракосочетания», «Обряд </w:t>
      </w:r>
      <w:proofErr w:type="spellStart"/>
      <w:r w:rsidRPr="00F92529">
        <w:rPr>
          <w:sz w:val="24"/>
          <w:szCs w:val="24"/>
        </w:rPr>
        <w:t>имянаречения</w:t>
      </w:r>
      <w:proofErr w:type="spellEnd"/>
      <w:r w:rsidRPr="00F92529">
        <w:rPr>
          <w:sz w:val="24"/>
          <w:szCs w:val="24"/>
        </w:rPr>
        <w:t>», «Семейные традиции».</w:t>
      </w:r>
    </w:p>
    <w:p w:rsidR="003F1CB0" w:rsidRPr="002431A0" w:rsidRDefault="003F1CB0" w:rsidP="003F1CB0">
      <w:pPr>
        <w:pStyle w:val="af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B2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 культуры работают</w:t>
      </w:r>
      <w:r w:rsidR="00F92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</w:t>
      </w:r>
      <w:r w:rsidRPr="00A9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тесном контакте </w:t>
      </w:r>
      <w:bookmarkStart w:id="1" w:name="_Hlk58251872"/>
      <w:r w:rsidRPr="00A9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A9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«Местной национально – культурной автономией марийцев </w:t>
      </w:r>
      <w:proofErr w:type="spellStart"/>
      <w:r w:rsidRPr="00A97D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Тоншаевского</w:t>
      </w:r>
      <w:proofErr w:type="spellEnd"/>
      <w:r w:rsidRPr="00A9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Нижегородской области»</w:t>
      </w:r>
      <w:bookmarkEnd w:id="1"/>
      <w:r w:rsidRPr="00A9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председателем Теркиным В.В. Реализуется программа «От истоков в будущее».</w:t>
      </w:r>
    </w:p>
    <w:p w:rsidR="003F1CB0" w:rsidRPr="00F92529" w:rsidRDefault="003F1CB0" w:rsidP="003C4549">
      <w:pPr>
        <w:spacing w:line="276" w:lineRule="auto"/>
        <w:ind w:firstLine="708"/>
        <w:jc w:val="both"/>
        <w:rPr>
          <w:sz w:val="24"/>
          <w:szCs w:val="24"/>
        </w:rPr>
      </w:pPr>
      <w:r w:rsidRPr="00F92529">
        <w:rPr>
          <w:sz w:val="24"/>
          <w:szCs w:val="24"/>
        </w:rPr>
        <w:t xml:space="preserve">Одним из ярких мероприятий 2021 года стала реализация проекта «Создание этнокультурного центра» на базе </w:t>
      </w:r>
      <w:proofErr w:type="spellStart"/>
      <w:r w:rsidRPr="00F92529">
        <w:rPr>
          <w:sz w:val="24"/>
          <w:szCs w:val="24"/>
        </w:rPr>
        <w:t>Большеашкатского</w:t>
      </w:r>
      <w:proofErr w:type="spellEnd"/>
      <w:r w:rsidRPr="00F92529">
        <w:rPr>
          <w:sz w:val="24"/>
          <w:szCs w:val="24"/>
        </w:rPr>
        <w:t xml:space="preserve"> клуба – мастерской МБУК «МЦКС». </w:t>
      </w:r>
    </w:p>
    <w:p w:rsidR="003F1CB0" w:rsidRPr="00F92529" w:rsidRDefault="003F1CB0" w:rsidP="003C4549">
      <w:pPr>
        <w:spacing w:line="276" w:lineRule="auto"/>
        <w:ind w:firstLine="708"/>
        <w:jc w:val="both"/>
        <w:rPr>
          <w:sz w:val="24"/>
          <w:szCs w:val="24"/>
        </w:rPr>
      </w:pPr>
      <w:r w:rsidRPr="00F92529">
        <w:rPr>
          <w:sz w:val="24"/>
          <w:szCs w:val="24"/>
        </w:rPr>
        <w:t>В рамках проекта была воссоздана обстановка марийской избы (</w:t>
      </w:r>
      <w:proofErr w:type="spellStart"/>
      <w:proofErr w:type="gramStart"/>
      <w:r w:rsidRPr="00F92529">
        <w:rPr>
          <w:sz w:val="24"/>
          <w:szCs w:val="24"/>
        </w:rPr>
        <w:t>кудо</w:t>
      </w:r>
      <w:proofErr w:type="spellEnd"/>
      <w:r w:rsidRPr="00F92529">
        <w:rPr>
          <w:sz w:val="24"/>
          <w:szCs w:val="24"/>
        </w:rPr>
        <w:t xml:space="preserve">)  </w:t>
      </w:r>
      <w:r w:rsidRPr="00F92529">
        <w:rPr>
          <w:sz w:val="24"/>
          <w:szCs w:val="24"/>
          <w:lang w:val="en-US"/>
        </w:rPr>
        <w:t>XIX</w:t>
      </w:r>
      <w:proofErr w:type="gramEnd"/>
      <w:r w:rsidRPr="00F92529">
        <w:rPr>
          <w:sz w:val="24"/>
          <w:szCs w:val="24"/>
        </w:rPr>
        <w:t xml:space="preserve"> века; сложена печь, где можно «в живую» показать туристам приготовление традиционных марийских блюд; выставить коллекцию традиционной марийской одежды и утвари, проводить мастер – классы и фестивали марийской культуры; </w:t>
      </w:r>
      <w:bookmarkStart w:id="2" w:name="_Hlk87515452"/>
      <w:r w:rsidRPr="00F92529">
        <w:rPr>
          <w:bCs/>
          <w:sz w:val="24"/>
          <w:szCs w:val="24"/>
          <w:lang w:eastAsia="zh-CN"/>
        </w:rPr>
        <w:t xml:space="preserve">приобретено 2 традиционных </w:t>
      </w:r>
      <w:r w:rsidRPr="00F92529">
        <w:rPr>
          <w:bCs/>
          <w:sz w:val="24"/>
          <w:szCs w:val="24"/>
          <w:lang w:eastAsia="zh-CN"/>
        </w:rPr>
        <w:lastRenderedPageBreak/>
        <w:t>марийских костюмов (платье, кафтан, пояс, платок)</w:t>
      </w:r>
      <w:bookmarkEnd w:id="2"/>
      <w:r w:rsidRPr="00F92529">
        <w:rPr>
          <w:bCs/>
          <w:sz w:val="24"/>
          <w:szCs w:val="24"/>
        </w:rPr>
        <w:t>.</w:t>
      </w:r>
      <w:r w:rsidRPr="00F92529">
        <w:rPr>
          <w:sz w:val="24"/>
          <w:szCs w:val="24"/>
        </w:rPr>
        <w:t xml:space="preserve"> Проведено 2 мастер – класса, на которых присутствовало 30 человек. </w:t>
      </w:r>
    </w:p>
    <w:p w:rsidR="003F1CB0" w:rsidRDefault="003F1CB0" w:rsidP="003C4549">
      <w:pPr>
        <w:spacing w:line="276" w:lineRule="auto"/>
        <w:ind w:firstLine="708"/>
        <w:jc w:val="both"/>
        <w:rPr>
          <w:sz w:val="24"/>
          <w:szCs w:val="24"/>
        </w:rPr>
      </w:pPr>
      <w:r w:rsidRPr="00F92529">
        <w:rPr>
          <w:sz w:val="24"/>
          <w:szCs w:val="24"/>
        </w:rPr>
        <w:t>На реализацию проекта были привлечены собственные средства и субсидия Министерства Внутренней и региональной политики Нижегородской области.</w:t>
      </w:r>
    </w:p>
    <w:p w:rsidR="003C4549" w:rsidRPr="00644044" w:rsidRDefault="003C4549" w:rsidP="003C4549">
      <w:pPr>
        <w:spacing w:line="276" w:lineRule="auto"/>
        <w:ind w:firstLine="708"/>
        <w:jc w:val="both"/>
        <w:rPr>
          <w:sz w:val="24"/>
          <w:szCs w:val="24"/>
        </w:rPr>
      </w:pPr>
    </w:p>
    <w:p w:rsidR="003F1CB0" w:rsidRPr="004B4E11" w:rsidRDefault="003F1CB0" w:rsidP="003F1CB0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Организация волонтерского движения</w:t>
      </w:r>
    </w:p>
    <w:p w:rsidR="003F1CB0" w:rsidRDefault="003F1CB0" w:rsidP="003F1CB0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 xml:space="preserve">Волонтерского центра в </w:t>
      </w:r>
      <w:proofErr w:type="spellStart"/>
      <w:r>
        <w:rPr>
          <w:rFonts w:eastAsia="Calibri"/>
          <w:sz w:val="24"/>
          <w:szCs w:val="24"/>
        </w:rPr>
        <w:t>Тоншаевском</w:t>
      </w:r>
      <w:proofErr w:type="spellEnd"/>
      <w:r>
        <w:rPr>
          <w:rFonts w:eastAsia="Calibri"/>
          <w:sz w:val="24"/>
          <w:szCs w:val="24"/>
        </w:rPr>
        <w:t xml:space="preserve"> муниципальном округе</w:t>
      </w:r>
      <w:r w:rsidRPr="004B4E11">
        <w:rPr>
          <w:rFonts w:eastAsia="Calibri"/>
          <w:sz w:val="24"/>
          <w:szCs w:val="24"/>
        </w:rPr>
        <w:t xml:space="preserve"> нет. </w:t>
      </w:r>
      <w:r w:rsidRPr="003E782C">
        <w:rPr>
          <w:rFonts w:eastAsia="Calibri"/>
          <w:sz w:val="24"/>
          <w:szCs w:val="24"/>
        </w:rPr>
        <w:t>Ответственное контактное лицо – Толстогузов Максим Александрович, тел.: 89524585839.</w:t>
      </w:r>
      <w:r w:rsidRPr="004B4E11">
        <w:rPr>
          <w:rFonts w:eastAsia="Calibri"/>
          <w:sz w:val="24"/>
          <w:szCs w:val="24"/>
        </w:rPr>
        <w:t xml:space="preserve"> 1</w:t>
      </w:r>
      <w:r>
        <w:rPr>
          <w:rFonts w:eastAsia="Calibri"/>
          <w:sz w:val="24"/>
          <w:szCs w:val="24"/>
        </w:rPr>
        <w:t>5</w:t>
      </w:r>
      <w:r w:rsidRPr="004B4E11">
        <w:rPr>
          <w:rFonts w:eastAsia="Calibri"/>
          <w:sz w:val="24"/>
          <w:szCs w:val="24"/>
        </w:rPr>
        <w:t xml:space="preserve"> волонтеров по линии культуры, зарегистрированы на сайте «Доброволец Росси</w:t>
      </w:r>
      <w:r>
        <w:rPr>
          <w:rFonts w:eastAsia="Calibri"/>
          <w:sz w:val="24"/>
          <w:szCs w:val="24"/>
        </w:rPr>
        <w:t>и», имеющие волонтерские книжки.</w:t>
      </w:r>
      <w:r w:rsidRPr="004B4E11">
        <w:rPr>
          <w:rFonts w:eastAsia="Calibri"/>
          <w:sz w:val="24"/>
          <w:szCs w:val="24"/>
        </w:rPr>
        <w:t xml:space="preserve"> </w:t>
      </w:r>
    </w:p>
    <w:p w:rsidR="003F1CB0" w:rsidRDefault="003F1CB0" w:rsidP="003F1CB0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6F4353">
        <w:rPr>
          <w:rFonts w:eastAsia="Calibri"/>
          <w:sz w:val="24"/>
          <w:szCs w:val="24"/>
        </w:rPr>
        <w:t>Основные направления работы волонтеров</w:t>
      </w:r>
      <w:r>
        <w:rPr>
          <w:rFonts w:eastAsia="Calibri"/>
          <w:sz w:val="24"/>
          <w:szCs w:val="24"/>
        </w:rPr>
        <w:t xml:space="preserve"> в 2021 году</w:t>
      </w:r>
      <w:r w:rsidRPr="006F4353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доставка продуктовых наборов и медикаментов больным </w:t>
      </w:r>
      <w:r>
        <w:rPr>
          <w:rFonts w:eastAsia="Calibri"/>
          <w:sz w:val="24"/>
          <w:szCs w:val="24"/>
          <w:lang w:val="en-US"/>
        </w:rPr>
        <w:t>COVID</w:t>
      </w:r>
      <w:r>
        <w:rPr>
          <w:rFonts w:eastAsia="Calibri"/>
          <w:sz w:val="24"/>
          <w:szCs w:val="24"/>
        </w:rPr>
        <w:t xml:space="preserve"> – 19, помощь</w:t>
      </w:r>
      <w:r w:rsidRPr="006F4353">
        <w:rPr>
          <w:rFonts w:eastAsia="Calibri"/>
          <w:sz w:val="24"/>
          <w:szCs w:val="24"/>
        </w:rPr>
        <w:t xml:space="preserve"> в организации культурно-досуговой деятельности, помощь в реализации библиотечных </w:t>
      </w:r>
      <w:r>
        <w:rPr>
          <w:rFonts w:eastAsia="Calibri"/>
          <w:sz w:val="24"/>
          <w:szCs w:val="24"/>
        </w:rPr>
        <w:t xml:space="preserve">мероприятий, </w:t>
      </w:r>
      <w:r w:rsidRPr="006F4353">
        <w:rPr>
          <w:rFonts w:eastAsia="Calibri"/>
          <w:sz w:val="24"/>
          <w:szCs w:val="24"/>
        </w:rPr>
        <w:t>программ и</w:t>
      </w:r>
      <w:r>
        <w:rPr>
          <w:rFonts w:eastAsia="Calibri"/>
          <w:sz w:val="24"/>
          <w:szCs w:val="24"/>
        </w:rPr>
        <w:t xml:space="preserve"> проектов.</w:t>
      </w:r>
      <w:r w:rsidRPr="006F4353">
        <w:rPr>
          <w:sz w:val="24"/>
          <w:szCs w:val="24"/>
        </w:rPr>
        <w:t xml:space="preserve"> </w:t>
      </w:r>
      <w:r w:rsidRPr="006F4353">
        <w:rPr>
          <w:rFonts w:eastAsia="Calibri"/>
          <w:sz w:val="24"/>
          <w:szCs w:val="24"/>
        </w:rPr>
        <w:t xml:space="preserve"> </w:t>
      </w:r>
    </w:p>
    <w:p w:rsidR="003F1CB0" w:rsidRPr="00225B5F" w:rsidRDefault="003F1CB0" w:rsidP="003F1CB0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 w:rsidRPr="00225B5F">
        <w:rPr>
          <w:rFonts w:eastAsia="Calibri"/>
          <w:sz w:val="24"/>
          <w:szCs w:val="24"/>
        </w:rPr>
        <w:t xml:space="preserve">Волонтеры библиотек приняли самое активное участие в реализации </w:t>
      </w:r>
      <w:r>
        <w:rPr>
          <w:rFonts w:eastAsia="Calibri"/>
          <w:sz w:val="24"/>
          <w:szCs w:val="24"/>
        </w:rPr>
        <w:t>акций экологического характера,</w:t>
      </w:r>
      <w:r w:rsidRPr="00225B5F">
        <w:rPr>
          <w:rFonts w:eastAsia="Calibri"/>
          <w:sz w:val="24"/>
          <w:szCs w:val="24"/>
        </w:rPr>
        <w:t xml:space="preserve"> патриотической направленности, по формированию здорового образа жизни. Акции - «Большой Нижегородский субботник», приуроченный к празднованию 800–</w:t>
      </w:r>
      <w:proofErr w:type="spellStart"/>
      <w:r w:rsidRPr="00225B5F">
        <w:rPr>
          <w:rFonts w:eastAsia="Calibri"/>
          <w:sz w:val="24"/>
          <w:szCs w:val="24"/>
        </w:rPr>
        <w:t>летия</w:t>
      </w:r>
      <w:proofErr w:type="spellEnd"/>
      <w:r w:rsidRPr="00225B5F">
        <w:rPr>
          <w:rFonts w:eastAsia="Calibri"/>
          <w:sz w:val="24"/>
          <w:szCs w:val="24"/>
        </w:rPr>
        <w:t xml:space="preserve"> Нижнего Новгорода. Убраны территории у зданий; приведены в порядок клумбы, собран мусор территории автобусных остановок, детских площадок; «Творческий субботник» в рамках реализации программы «Волонтеры культуры» нацпроекта «Культура», всероссийского дня заботы о памятниках истории и культуры, проекта «800 культурных дел». Приведены в порядок памятники погибшим воинам; в рамках экологического субботника «Зеленая весна» в преддверии Великого праздника Дня Победы, вышли на уборку парков, площадей, детских площадок. В начале сентября волонтеры библиотек приняли участие во Всероссийском экологическом субботнике «Зеленая Россия». Уборка улиц, детской и волейбольной площадок, прибрежной зоны прудов и рек.  Волонтеры откликаются на такие акции как «Окна Победы», «Свеча памяти», «Бессме</w:t>
      </w:r>
      <w:r>
        <w:rPr>
          <w:rFonts w:eastAsia="Calibri"/>
          <w:sz w:val="24"/>
          <w:szCs w:val="24"/>
        </w:rPr>
        <w:t>ртный полк», «Окна России».</w:t>
      </w:r>
      <w:r w:rsidRPr="00225B5F">
        <w:rPr>
          <w:rFonts w:eastAsia="Calibri"/>
          <w:sz w:val="24"/>
          <w:szCs w:val="24"/>
        </w:rPr>
        <w:t xml:space="preserve"> Все без исключения библиотеки ЦБС привлекают своих добровольных помощников к участию во Всероссийском интеллектуальном забеге «Бегущая книга». Волонтеры библиотек стали активными участниками областной социально-благотворительной акции «Подари книгу», приуроченную к Международному дню </w:t>
      </w:r>
      <w:proofErr w:type="spellStart"/>
      <w:r w:rsidRPr="00225B5F">
        <w:rPr>
          <w:rFonts w:eastAsia="Calibri"/>
          <w:sz w:val="24"/>
          <w:szCs w:val="24"/>
        </w:rPr>
        <w:t>книгодарения</w:t>
      </w:r>
      <w:proofErr w:type="spellEnd"/>
      <w:r w:rsidRPr="00225B5F">
        <w:rPr>
          <w:rFonts w:eastAsia="Calibri"/>
          <w:sz w:val="24"/>
          <w:szCs w:val="24"/>
        </w:rPr>
        <w:t xml:space="preserve"> 14 февраля. </w:t>
      </w:r>
      <w:r>
        <w:rPr>
          <w:rFonts w:eastAsia="Calibri"/>
          <w:sz w:val="24"/>
          <w:szCs w:val="24"/>
        </w:rPr>
        <w:t xml:space="preserve">Было собрано 1707 книг. </w:t>
      </w:r>
      <w:r w:rsidRPr="00225B5F">
        <w:rPr>
          <w:rFonts w:eastAsia="Calibri"/>
          <w:sz w:val="24"/>
          <w:szCs w:val="24"/>
        </w:rPr>
        <w:t xml:space="preserve">Основная часть книгонош – волонтеры, которые носят соседям, родственникам, одиноким пенсионерам книги, газеты. </w:t>
      </w:r>
    </w:p>
    <w:p w:rsidR="003F1CB0" w:rsidRPr="006F4353" w:rsidRDefault="003F1CB0" w:rsidP="003F1CB0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Библиотечные волонтеры-сотрудники библиотек МУК «МЦБС» помогают жителям округа в голосовании и регистрации на сайте </w:t>
      </w:r>
      <w:proofErr w:type="spellStart"/>
      <w:r>
        <w:rPr>
          <w:rFonts w:eastAsia="Calibri"/>
          <w:sz w:val="24"/>
          <w:szCs w:val="24"/>
        </w:rPr>
        <w:t>Госуслуг</w:t>
      </w:r>
      <w:proofErr w:type="spellEnd"/>
      <w:r>
        <w:rPr>
          <w:rFonts w:eastAsia="Calibri"/>
          <w:sz w:val="24"/>
          <w:szCs w:val="24"/>
        </w:rPr>
        <w:t xml:space="preserve"> по проектам местных инициатив, в работе поликлиники в заполнении сертификатов вакцинированных.</w:t>
      </w:r>
    </w:p>
    <w:p w:rsidR="003F1CB0" w:rsidRDefault="003F1CB0" w:rsidP="003F1CB0">
      <w:pPr>
        <w:spacing w:line="360" w:lineRule="auto"/>
        <w:jc w:val="both"/>
        <w:rPr>
          <w:b/>
          <w:i/>
          <w:sz w:val="24"/>
          <w:szCs w:val="24"/>
        </w:rPr>
      </w:pPr>
    </w:p>
    <w:p w:rsidR="003F1CB0" w:rsidRPr="004B4E11" w:rsidRDefault="003F1CB0" w:rsidP="003F1CB0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Профилактика наркомании и пропаганда здорового образа жизни</w:t>
      </w:r>
    </w:p>
    <w:p w:rsidR="003F1CB0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 xml:space="preserve">Программно-проектная деятельность </w:t>
      </w:r>
      <w:r>
        <w:rPr>
          <w:rFonts w:ascii="Times New Roman" w:hAnsi="Times New Roman"/>
          <w:sz w:val="24"/>
          <w:szCs w:val="24"/>
        </w:rPr>
        <w:t xml:space="preserve">учреждений культуры </w:t>
      </w:r>
      <w:proofErr w:type="spellStart"/>
      <w:r>
        <w:rPr>
          <w:rFonts w:ascii="Times New Roman" w:hAnsi="Times New Roman"/>
          <w:sz w:val="24"/>
          <w:szCs w:val="24"/>
        </w:rPr>
        <w:t>Тоншаевского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строится </w:t>
      </w:r>
      <w:r w:rsidRPr="00EB0631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проектов, </w:t>
      </w:r>
      <w:r w:rsidRPr="00EB0631">
        <w:rPr>
          <w:rFonts w:ascii="Times New Roman" w:hAnsi="Times New Roman"/>
          <w:sz w:val="24"/>
          <w:szCs w:val="24"/>
        </w:rPr>
        <w:t xml:space="preserve">планов работы, а также на основе Муниципальной программы укрепления здоровья населения </w:t>
      </w:r>
      <w:proofErr w:type="spellStart"/>
      <w:r w:rsidRPr="00EB0631">
        <w:rPr>
          <w:rFonts w:ascii="Times New Roman" w:hAnsi="Times New Roman"/>
          <w:sz w:val="24"/>
          <w:szCs w:val="24"/>
        </w:rPr>
        <w:t>Тоншаевского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 муниципального округа Нижегородской области в рамках реализации федерального проекта «Укрепление Общественного здоровья» национального проекта «Демография» до 2024 года.</w:t>
      </w:r>
    </w:p>
    <w:p w:rsidR="003F1CB0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2021 году в библиотеках реализованы проекты: </w:t>
      </w:r>
      <w:r w:rsidRPr="00D0454F">
        <w:rPr>
          <w:rFonts w:ascii="Times New Roman" w:hAnsi="Times New Roman"/>
          <w:sz w:val="24"/>
          <w:szCs w:val="24"/>
        </w:rPr>
        <w:t xml:space="preserve">«Книга и спорт – движение вперёд!» </w:t>
      </w:r>
      <w:r>
        <w:rPr>
          <w:rFonts w:ascii="Times New Roman" w:hAnsi="Times New Roman"/>
          <w:sz w:val="24"/>
          <w:szCs w:val="24"/>
        </w:rPr>
        <w:t xml:space="preserve">Центральная библиотека; </w:t>
      </w:r>
      <w:r w:rsidRPr="00EB0631">
        <w:rPr>
          <w:rFonts w:ascii="Times New Roman" w:hAnsi="Times New Roman"/>
          <w:sz w:val="24"/>
          <w:szCs w:val="24"/>
        </w:rPr>
        <w:t>«Ступени к здоровому образу ж</w:t>
      </w:r>
      <w:r>
        <w:rPr>
          <w:rFonts w:ascii="Times New Roman" w:hAnsi="Times New Roman"/>
          <w:sz w:val="24"/>
          <w:szCs w:val="24"/>
        </w:rPr>
        <w:t>изни»</w:t>
      </w:r>
      <w:r w:rsidRPr="00EB0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Кодочиговская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</w:t>
      </w:r>
      <w:r w:rsidRPr="00EB0631">
        <w:rPr>
          <w:rFonts w:ascii="Times New Roman" w:hAnsi="Times New Roman"/>
          <w:sz w:val="24"/>
          <w:szCs w:val="24"/>
        </w:rPr>
        <w:t>библиотека</w:t>
      </w:r>
      <w:r>
        <w:rPr>
          <w:rFonts w:ascii="Times New Roman" w:hAnsi="Times New Roman"/>
          <w:sz w:val="24"/>
          <w:szCs w:val="24"/>
        </w:rPr>
        <w:t>,</w:t>
      </w:r>
      <w:r w:rsidRPr="00EB0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B0631">
        <w:rPr>
          <w:rFonts w:ascii="Times New Roman" w:hAnsi="Times New Roman"/>
          <w:sz w:val="24"/>
          <w:szCs w:val="24"/>
        </w:rPr>
        <w:t>роект направлен на повышение популярности литер</w:t>
      </w:r>
      <w:r>
        <w:rPr>
          <w:rFonts w:ascii="Times New Roman" w:hAnsi="Times New Roman"/>
          <w:sz w:val="24"/>
          <w:szCs w:val="24"/>
        </w:rPr>
        <w:t xml:space="preserve">атуры по </w:t>
      </w:r>
      <w:r>
        <w:rPr>
          <w:rFonts w:ascii="Times New Roman" w:hAnsi="Times New Roman"/>
          <w:sz w:val="24"/>
          <w:szCs w:val="24"/>
        </w:rPr>
        <w:lastRenderedPageBreak/>
        <w:t xml:space="preserve">здоровому образу жизни; </w:t>
      </w:r>
      <w:r w:rsidRPr="00EB0631">
        <w:rPr>
          <w:rFonts w:ascii="Times New Roman" w:hAnsi="Times New Roman"/>
          <w:sz w:val="24"/>
          <w:szCs w:val="24"/>
        </w:rPr>
        <w:t>«Наше здо</w:t>
      </w:r>
      <w:r>
        <w:rPr>
          <w:rFonts w:ascii="Times New Roman" w:hAnsi="Times New Roman"/>
          <w:sz w:val="24"/>
          <w:szCs w:val="24"/>
        </w:rPr>
        <w:t xml:space="preserve">ровье – в наших руках» </w:t>
      </w:r>
      <w:proofErr w:type="spellStart"/>
      <w:r>
        <w:rPr>
          <w:rFonts w:ascii="Times New Roman" w:hAnsi="Times New Roman"/>
          <w:sz w:val="24"/>
          <w:szCs w:val="24"/>
        </w:rPr>
        <w:t>Ошминская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библиотека (</w:t>
      </w:r>
      <w:r w:rsidRPr="00EB0631">
        <w:rPr>
          <w:rFonts w:ascii="Times New Roman" w:hAnsi="Times New Roman"/>
          <w:sz w:val="24"/>
          <w:szCs w:val="24"/>
        </w:rPr>
        <w:t>СИЦ «ЗОЖГ»</w:t>
      </w:r>
      <w:r>
        <w:rPr>
          <w:rFonts w:ascii="Times New Roman" w:hAnsi="Times New Roman"/>
          <w:sz w:val="24"/>
          <w:szCs w:val="24"/>
        </w:rPr>
        <w:t>)</w:t>
      </w:r>
      <w:r w:rsidRPr="00EB0631">
        <w:rPr>
          <w:rFonts w:ascii="Times New Roman" w:hAnsi="Times New Roman"/>
          <w:sz w:val="24"/>
          <w:szCs w:val="24"/>
        </w:rPr>
        <w:t xml:space="preserve">. </w:t>
      </w:r>
    </w:p>
    <w:p w:rsidR="003C4549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в работе - п</w:t>
      </w:r>
      <w:r w:rsidRPr="00EB0631">
        <w:rPr>
          <w:rFonts w:ascii="Times New Roman" w:hAnsi="Times New Roman"/>
          <w:sz w:val="24"/>
          <w:szCs w:val="24"/>
        </w:rPr>
        <w:t>ропаганда здорового образа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631">
        <w:rPr>
          <w:rFonts w:ascii="Times New Roman" w:hAnsi="Times New Roman"/>
          <w:sz w:val="24"/>
          <w:szCs w:val="24"/>
        </w:rPr>
        <w:t>Позитивная мотивация на здоровый образ жизни проводится посредством оформления книжных выставок: «Спорт – наша жизнь», «Стиль жизни – здоровье», выставка</w:t>
      </w:r>
      <w:r>
        <w:rPr>
          <w:rFonts w:ascii="Times New Roman" w:hAnsi="Times New Roman"/>
          <w:sz w:val="24"/>
          <w:szCs w:val="24"/>
        </w:rPr>
        <w:t xml:space="preserve"> одного журнала «Будь здоров», </w:t>
      </w:r>
      <w:r w:rsidRPr="00EB0631">
        <w:rPr>
          <w:rFonts w:ascii="Times New Roman" w:hAnsi="Times New Roman"/>
          <w:sz w:val="24"/>
          <w:szCs w:val="24"/>
        </w:rPr>
        <w:t>выставка-обмен «Рецепты здоровой жизни</w:t>
      </w:r>
      <w:r>
        <w:rPr>
          <w:rFonts w:ascii="Times New Roman" w:hAnsi="Times New Roman"/>
          <w:sz w:val="24"/>
          <w:szCs w:val="24"/>
        </w:rPr>
        <w:t xml:space="preserve">». Интересной формой работы  стала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EB0631">
        <w:rPr>
          <w:rFonts w:ascii="Times New Roman" w:hAnsi="Times New Roman"/>
          <w:sz w:val="24"/>
          <w:szCs w:val="24"/>
        </w:rPr>
        <w:t>вилт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-акция «Быть здоровым – это значит…» представлен плакат, на котором на </w:t>
      </w:r>
      <w:proofErr w:type="spellStart"/>
      <w:r w:rsidRPr="00EB0631">
        <w:rPr>
          <w:rFonts w:ascii="Times New Roman" w:hAnsi="Times New Roman"/>
          <w:sz w:val="24"/>
          <w:szCs w:val="24"/>
        </w:rPr>
        <w:t>стикерах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 читатели оставляли свои объяснения на поставленный вопрос: «Так что же значит – быть здоровым?», в онлайн формате был предложен просмотр познавательного фильма «История одного обмана» - краткий, но при этом наглядный и правдивый исторический обзор о появлении и распространении спиртного в нашей стране, развенчаны расхожие в обществе мифы об алкоголе, приведена актуальная статистика, высказывания знаменитейших врачей.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631">
        <w:rPr>
          <w:rFonts w:ascii="Times New Roman" w:hAnsi="Times New Roman"/>
          <w:sz w:val="24"/>
          <w:szCs w:val="24"/>
        </w:rPr>
        <w:t xml:space="preserve">22 сентября в </w:t>
      </w:r>
      <w:proofErr w:type="spellStart"/>
      <w:r w:rsidRPr="00EB0631">
        <w:rPr>
          <w:rFonts w:ascii="Times New Roman" w:hAnsi="Times New Roman"/>
          <w:sz w:val="24"/>
          <w:szCs w:val="24"/>
        </w:rPr>
        <w:t>Пижемской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 библиотеке провели спорт-час «Профилактика старения в бесконечности движения» - мероприятие посвящено активному долголетию. </w:t>
      </w:r>
    </w:p>
    <w:p w:rsidR="003C4549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 xml:space="preserve">4 апреля коллектив </w:t>
      </w:r>
      <w:r>
        <w:rPr>
          <w:rFonts w:ascii="Times New Roman" w:hAnsi="Times New Roman"/>
          <w:sz w:val="24"/>
          <w:szCs w:val="24"/>
        </w:rPr>
        <w:t xml:space="preserve">ЦБС </w:t>
      </w:r>
      <w:proofErr w:type="spellStart"/>
      <w:r w:rsidRPr="00EB0631">
        <w:rPr>
          <w:rFonts w:ascii="Times New Roman" w:hAnsi="Times New Roman"/>
          <w:sz w:val="24"/>
          <w:szCs w:val="24"/>
        </w:rPr>
        <w:t>Тоншаевского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 муниципального округа принял участие во Всероссийской акции «10000 шагов к жизни». Акция была приурочена к Всемирному Дню Здоровья, ежегодно отмечаемому 7 апреля. Цель акции – приобщить к здоровому образу жизни и двигательной активности жителей поселка. </w:t>
      </w:r>
    </w:p>
    <w:p w:rsidR="003F1CB0" w:rsidRPr="00EB0631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>1 сентября сотрудники Централ</w:t>
      </w:r>
      <w:r>
        <w:rPr>
          <w:rFonts w:ascii="Times New Roman" w:hAnsi="Times New Roman"/>
          <w:sz w:val="24"/>
          <w:szCs w:val="24"/>
        </w:rPr>
        <w:t xml:space="preserve">изованной библиотечной системы </w:t>
      </w:r>
      <w:r w:rsidRPr="00EB0631">
        <w:rPr>
          <w:rFonts w:ascii="Times New Roman" w:hAnsi="Times New Roman"/>
          <w:sz w:val="24"/>
          <w:szCs w:val="24"/>
        </w:rPr>
        <w:t>приняли участие в Осеннем всероссийском интеллектуальном забеге «Бегущая книг</w:t>
      </w:r>
      <w:r>
        <w:rPr>
          <w:rFonts w:ascii="Times New Roman" w:hAnsi="Times New Roman"/>
          <w:sz w:val="24"/>
          <w:szCs w:val="24"/>
        </w:rPr>
        <w:t xml:space="preserve">а – 2021», который в год ХХХII </w:t>
      </w:r>
      <w:r w:rsidRPr="00EB0631">
        <w:rPr>
          <w:rFonts w:ascii="Times New Roman" w:hAnsi="Times New Roman"/>
          <w:sz w:val="24"/>
          <w:szCs w:val="24"/>
        </w:rPr>
        <w:t xml:space="preserve">летней Олимпиады был посвящен теме Олимпийских игр. </w:t>
      </w:r>
    </w:p>
    <w:p w:rsidR="003F1CB0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 xml:space="preserve">В библиотеках </w:t>
      </w:r>
      <w:r>
        <w:rPr>
          <w:rFonts w:ascii="Times New Roman" w:hAnsi="Times New Roman"/>
          <w:sz w:val="24"/>
          <w:szCs w:val="24"/>
        </w:rPr>
        <w:t xml:space="preserve">ЦБС </w:t>
      </w:r>
      <w:r w:rsidRPr="00EB0631">
        <w:rPr>
          <w:rFonts w:ascii="Times New Roman" w:hAnsi="Times New Roman"/>
          <w:sz w:val="24"/>
          <w:szCs w:val="24"/>
        </w:rPr>
        <w:t xml:space="preserve">уделяется внимание работе по профилактике алкоголизма, наркомании, </w:t>
      </w:r>
      <w:proofErr w:type="spellStart"/>
      <w:r w:rsidRPr="00EB063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EB0631">
        <w:rPr>
          <w:rFonts w:ascii="Times New Roman" w:hAnsi="Times New Roman"/>
          <w:sz w:val="24"/>
          <w:szCs w:val="24"/>
        </w:rPr>
        <w:t>. В целях информирования читателей оформлены и постоянно пополняются информацией уголки «Мы за здоровый образ жизни», на которых размещены материалы о вреде наркотиков, курения, алкоголя. Указаны контактные телефоны доверия и помощи.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CB0" w:rsidRPr="00EB0631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 xml:space="preserve">31 мая во всем мире проводится международная акция по борьбе с курением - Всемирный день без табака. </w:t>
      </w:r>
      <w:r>
        <w:rPr>
          <w:rFonts w:ascii="Times New Roman" w:hAnsi="Times New Roman"/>
          <w:sz w:val="24"/>
          <w:szCs w:val="24"/>
        </w:rPr>
        <w:t xml:space="preserve">Прошли </w:t>
      </w:r>
      <w:r w:rsidRPr="00EB0631">
        <w:rPr>
          <w:rFonts w:ascii="Times New Roman" w:hAnsi="Times New Roman"/>
          <w:sz w:val="24"/>
          <w:szCs w:val="24"/>
        </w:rPr>
        <w:t>акции «Курить не модно, дыши свободно», «День отказа от курения», «Скажи «НЕТ» алкоголю и курению», «Вред на радость», «Меняем сигарету на конфету, а пачку сигарет на апельсин»,</w:t>
      </w:r>
      <w:r>
        <w:rPr>
          <w:rFonts w:ascii="Times New Roman" w:hAnsi="Times New Roman"/>
          <w:sz w:val="24"/>
          <w:szCs w:val="24"/>
        </w:rPr>
        <w:t xml:space="preserve"> на страницах социальных</w:t>
      </w:r>
      <w:r w:rsidRPr="00EB0631">
        <w:rPr>
          <w:rFonts w:ascii="Times New Roman" w:hAnsi="Times New Roman"/>
          <w:sz w:val="24"/>
          <w:szCs w:val="24"/>
        </w:rPr>
        <w:t xml:space="preserve"> сетей подготовлены тематические виртуальные рубрики.  </w:t>
      </w:r>
    </w:p>
    <w:p w:rsidR="003C4549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 xml:space="preserve">В период с 26 мая по 26 июня в Нижегородской области проходили мероприятия в рамках «Антинаркотического месячника», посвященного Международному дню борьбы с наркоманией. </w:t>
      </w:r>
    </w:p>
    <w:p w:rsidR="003F1CB0" w:rsidRPr="00EB0631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>1 декабря в рамках Всемирного дня борьбы со СПИДом  в библиотеках</w:t>
      </w:r>
      <w:r>
        <w:rPr>
          <w:rFonts w:ascii="Times New Roman" w:hAnsi="Times New Roman"/>
          <w:sz w:val="24"/>
          <w:szCs w:val="24"/>
        </w:rPr>
        <w:t xml:space="preserve"> прошли следующие мероприятия: с</w:t>
      </w:r>
      <w:r w:rsidRPr="00EB0631">
        <w:rPr>
          <w:rFonts w:ascii="Times New Roman" w:hAnsi="Times New Roman"/>
          <w:sz w:val="24"/>
          <w:szCs w:val="24"/>
        </w:rPr>
        <w:t xml:space="preserve">отрудники Центральной библиотеки и детский врач </w:t>
      </w:r>
      <w:proofErr w:type="spellStart"/>
      <w:r w:rsidRPr="00EB0631">
        <w:rPr>
          <w:rFonts w:ascii="Times New Roman" w:hAnsi="Times New Roman"/>
          <w:sz w:val="24"/>
          <w:szCs w:val="24"/>
        </w:rPr>
        <w:t>Тоншаевской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 ЦРБ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631">
        <w:rPr>
          <w:rFonts w:ascii="Times New Roman" w:hAnsi="Times New Roman"/>
          <w:sz w:val="24"/>
          <w:szCs w:val="24"/>
        </w:rPr>
        <w:t xml:space="preserve">провели профилактическую беседу «Всё, что </w:t>
      </w:r>
      <w:r>
        <w:rPr>
          <w:rFonts w:ascii="Times New Roman" w:hAnsi="Times New Roman"/>
          <w:sz w:val="24"/>
          <w:szCs w:val="24"/>
        </w:rPr>
        <w:t>надо знать о СПИДе» для обучающихся</w:t>
      </w:r>
      <w:r w:rsidRPr="00EB063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B0631">
        <w:rPr>
          <w:rFonts w:ascii="Times New Roman" w:hAnsi="Times New Roman"/>
          <w:sz w:val="24"/>
          <w:szCs w:val="24"/>
        </w:rPr>
        <w:t>Тоншае</w:t>
      </w:r>
      <w:r>
        <w:rPr>
          <w:rFonts w:ascii="Times New Roman" w:hAnsi="Times New Roman"/>
          <w:sz w:val="24"/>
          <w:szCs w:val="24"/>
        </w:rPr>
        <w:t>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вечерней (сменной) школы";</w:t>
      </w:r>
      <w:r w:rsidRPr="00EB0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выставка</w:t>
      </w:r>
      <w:r w:rsidRPr="00EB0631">
        <w:rPr>
          <w:rFonts w:ascii="Times New Roman" w:hAnsi="Times New Roman"/>
          <w:sz w:val="24"/>
          <w:szCs w:val="24"/>
        </w:rPr>
        <w:t>-приз</w:t>
      </w:r>
      <w:r>
        <w:rPr>
          <w:rFonts w:ascii="Times New Roman" w:hAnsi="Times New Roman"/>
          <w:sz w:val="24"/>
          <w:szCs w:val="24"/>
        </w:rPr>
        <w:t>ыв «Дорога, ведущая в пропасть»;</w:t>
      </w:r>
      <w:r w:rsidRPr="00EB0631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и</w:t>
      </w:r>
      <w:r w:rsidRPr="00EB0631">
        <w:rPr>
          <w:rFonts w:ascii="Times New Roman" w:hAnsi="Times New Roman"/>
          <w:sz w:val="24"/>
          <w:szCs w:val="24"/>
        </w:rPr>
        <w:t xml:space="preserve"> здоровья «Чтобы чужая боль не стала твоей</w:t>
      </w:r>
      <w:r>
        <w:rPr>
          <w:rFonts w:ascii="Times New Roman" w:hAnsi="Times New Roman"/>
          <w:sz w:val="24"/>
          <w:szCs w:val="24"/>
        </w:rPr>
        <w:t>», «Пусть всегда будет завтра», "Без права на ошибку";</w:t>
      </w:r>
      <w:r w:rsidRPr="00EB0631">
        <w:rPr>
          <w:rFonts w:ascii="Times New Roman" w:hAnsi="Times New Roman"/>
          <w:sz w:val="24"/>
          <w:szCs w:val="24"/>
        </w:rPr>
        <w:t xml:space="preserve"> виртуальный час полезной и</w:t>
      </w:r>
      <w:r>
        <w:rPr>
          <w:rFonts w:ascii="Times New Roman" w:hAnsi="Times New Roman"/>
          <w:sz w:val="24"/>
          <w:szCs w:val="24"/>
        </w:rPr>
        <w:t>нформации «Без права на ошибку»;</w:t>
      </w:r>
      <w:r w:rsidRPr="00EB0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акция</w:t>
      </w:r>
      <w:r w:rsidRPr="00EB0631">
        <w:rPr>
          <w:rFonts w:ascii="Times New Roman" w:hAnsi="Times New Roman"/>
          <w:sz w:val="24"/>
          <w:szCs w:val="24"/>
        </w:rPr>
        <w:t xml:space="preserve">  «Красная ленточка». </w:t>
      </w:r>
    </w:p>
    <w:p w:rsidR="003F1CB0" w:rsidRPr="00EB0631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0631">
        <w:rPr>
          <w:rFonts w:ascii="Times New Roman" w:hAnsi="Times New Roman"/>
          <w:sz w:val="24"/>
          <w:szCs w:val="24"/>
        </w:rPr>
        <w:t xml:space="preserve">В областном конкурсе «Библиотека – информационный центр по пропаганде здорового образа жизни» приняла участие Центральная библиотека МУК «МЦБС» (авторы: М.В. Демина, зав. отделом обслуживания, Ю.Н. Бусыгина, библиотекарь отдела </w:t>
      </w:r>
      <w:r w:rsidRPr="00EB0631">
        <w:rPr>
          <w:rFonts w:ascii="Times New Roman" w:hAnsi="Times New Roman"/>
          <w:sz w:val="24"/>
          <w:szCs w:val="24"/>
        </w:rPr>
        <w:lastRenderedPageBreak/>
        <w:t xml:space="preserve">обслуживания). Работа заняла третье место, награждены Дипломом и </w:t>
      </w:r>
      <w:proofErr w:type="spellStart"/>
      <w:r w:rsidRPr="00EB0631">
        <w:rPr>
          <w:rFonts w:ascii="Times New Roman" w:hAnsi="Times New Roman"/>
          <w:sz w:val="24"/>
          <w:szCs w:val="24"/>
        </w:rPr>
        <w:t>экшн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 – камерой для фото и видеосъемки.</w:t>
      </w:r>
    </w:p>
    <w:p w:rsidR="003F1CB0" w:rsidRDefault="003F1CB0" w:rsidP="003F1CB0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марта приняли участие в он</w:t>
      </w:r>
      <w:r w:rsidRPr="00EB0631">
        <w:rPr>
          <w:rFonts w:ascii="Times New Roman" w:hAnsi="Times New Roman"/>
          <w:sz w:val="24"/>
          <w:szCs w:val="24"/>
        </w:rPr>
        <w:t xml:space="preserve">лайн </w:t>
      </w:r>
      <w:proofErr w:type="spellStart"/>
      <w:r w:rsidRPr="00EB0631">
        <w:rPr>
          <w:rFonts w:ascii="Times New Roman" w:hAnsi="Times New Roman"/>
          <w:sz w:val="24"/>
          <w:szCs w:val="24"/>
        </w:rPr>
        <w:t>вебинаре</w:t>
      </w:r>
      <w:proofErr w:type="spellEnd"/>
      <w:r w:rsidRPr="00EB0631">
        <w:rPr>
          <w:rFonts w:ascii="Times New Roman" w:hAnsi="Times New Roman"/>
          <w:sz w:val="24"/>
          <w:szCs w:val="24"/>
        </w:rPr>
        <w:t xml:space="preserve"> «Развитие системной поддержки людей с ментальными нарушениями», который организовала Нижегородская региональная общественная организация поддержки детей и молодежи «</w:t>
      </w:r>
      <w:proofErr w:type="spellStart"/>
      <w:r w:rsidRPr="00EB0631">
        <w:rPr>
          <w:rFonts w:ascii="Times New Roman" w:hAnsi="Times New Roman"/>
          <w:sz w:val="24"/>
          <w:szCs w:val="24"/>
        </w:rPr>
        <w:t>Верас</w:t>
      </w:r>
      <w:proofErr w:type="spellEnd"/>
      <w:r w:rsidRPr="00EB0631">
        <w:rPr>
          <w:rFonts w:ascii="Times New Roman" w:hAnsi="Times New Roman"/>
          <w:sz w:val="24"/>
          <w:szCs w:val="24"/>
        </w:rPr>
        <w:t>», поддержанного Благотворительным фондом Владимира Потанина.</w:t>
      </w:r>
    </w:p>
    <w:p w:rsidR="003F1CB0" w:rsidRPr="003C4549" w:rsidRDefault="003C4549" w:rsidP="003C4549">
      <w:pPr>
        <w:jc w:val="both"/>
        <w:rPr>
          <w:sz w:val="24"/>
          <w:szCs w:val="24"/>
        </w:rPr>
      </w:pPr>
      <w:r w:rsidRPr="003C4549">
        <w:rPr>
          <w:sz w:val="24"/>
          <w:szCs w:val="24"/>
        </w:rPr>
        <w:t xml:space="preserve">            </w:t>
      </w:r>
      <w:r w:rsidR="003F1CB0" w:rsidRPr="003C4549">
        <w:rPr>
          <w:sz w:val="24"/>
          <w:szCs w:val="24"/>
        </w:rPr>
        <w:t xml:space="preserve">Одним из направлений в работе культурно-досуговых учреждений </w:t>
      </w:r>
      <w:proofErr w:type="spellStart"/>
      <w:r w:rsidR="003F1CB0" w:rsidRPr="003C4549">
        <w:rPr>
          <w:sz w:val="24"/>
          <w:szCs w:val="24"/>
        </w:rPr>
        <w:t>Тоншаевского</w:t>
      </w:r>
      <w:proofErr w:type="spellEnd"/>
      <w:r w:rsidR="003F1CB0" w:rsidRPr="003C4549">
        <w:rPr>
          <w:sz w:val="24"/>
          <w:szCs w:val="24"/>
        </w:rPr>
        <w:t xml:space="preserve"> муниципального района с молодёжью, является утверждение и пропаганда здорового образа жизни и содействие в профилактике социально-негативных явлений в подростковой и молодёжной среде. </w:t>
      </w:r>
    </w:p>
    <w:p w:rsidR="003F1CB0" w:rsidRPr="003C4549" w:rsidRDefault="003F1CB0" w:rsidP="003C4549">
      <w:pPr>
        <w:jc w:val="both"/>
        <w:rPr>
          <w:sz w:val="24"/>
          <w:szCs w:val="24"/>
        </w:rPr>
      </w:pPr>
      <w:r w:rsidRPr="003C4549">
        <w:rPr>
          <w:sz w:val="24"/>
          <w:szCs w:val="24"/>
        </w:rPr>
        <w:t>Мероприятия включают в себя различные формы: профилактические акции, беседы, выпуск буклетов, оформление информационных стендов, выставок, игровые и спортивные программы.</w:t>
      </w:r>
    </w:p>
    <w:p w:rsidR="003F1CB0" w:rsidRDefault="003F1CB0" w:rsidP="003C4549">
      <w:pPr>
        <w:jc w:val="both"/>
        <w:rPr>
          <w:sz w:val="24"/>
          <w:szCs w:val="24"/>
        </w:rPr>
      </w:pPr>
      <w:r w:rsidRPr="003C4549">
        <w:rPr>
          <w:sz w:val="24"/>
          <w:szCs w:val="24"/>
        </w:rPr>
        <w:t xml:space="preserve">Учреждения культуры на сайте и своих страницах в социальных сетях: </w:t>
      </w:r>
      <w:hyperlink r:id="rId11" w:tgtFrame="_blank" w:history="1">
        <w:r w:rsidRPr="003C4549">
          <w:rPr>
            <w:rStyle w:val="af4"/>
            <w:sz w:val="24"/>
            <w:szCs w:val="24"/>
          </w:rPr>
          <w:t>http://mcks-tonshaevo.ru</w:t>
        </w:r>
      </w:hyperlink>
      <w:r w:rsidRPr="003C4549">
        <w:rPr>
          <w:sz w:val="24"/>
          <w:szCs w:val="24"/>
        </w:rPr>
        <w:t xml:space="preserve">; </w:t>
      </w:r>
      <w:hyperlink r:id="rId12" w:history="1">
        <w:r w:rsidRPr="003C4549">
          <w:rPr>
            <w:rStyle w:val="af4"/>
            <w:sz w:val="24"/>
            <w:szCs w:val="24"/>
          </w:rPr>
          <w:t>http://kultura-tonshaevo.ru</w:t>
        </w:r>
      </w:hyperlink>
      <w:r w:rsidRPr="003C4549">
        <w:rPr>
          <w:sz w:val="24"/>
          <w:szCs w:val="24"/>
        </w:rPr>
        <w:t xml:space="preserve">; </w:t>
      </w:r>
      <w:hyperlink r:id="rId13" w:history="1">
        <w:r w:rsidRPr="003C4549">
          <w:rPr>
            <w:rStyle w:val="af4"/>
            <w:sz w:val="24"/>
            <w:szCs w:val="24"/>
          </w:rPr>
          <w:t>https://vk.com/</w:t>
        </w:r>
        <w:r w:rsidRPr="003C4549">
          <w:rPr>
            <w:rStyle w:val="af4"/>
            <w:sz w:val="24"/>
            <w:szCs w:val="24"/>
            <w:lang w:val="en-US"/>
          </w:rPr>
          <w:t>wall</w:t>
        </w:r>
        <w:r w:rsidRPr="003C4549">
          <w:rPr>
            <w:rStyle w:val="af4"/>
            <w:sz w:val="24"/>
            <w:szCs w:val="24"/>
          </w:rPr>
          <w:t>-15141728_1132</w:t>
        </w:r>
      </w:hyperlink>
      <w:r w:rsidRPr="003C4549">
        <w:rPr>
          <w:sz w:val="24"/>
          <w:szCs w:val="24"/>
        </w:rPr>
        <w:t xml:space="preserve">  представили: «Твоё ЗДОРОВЬЕ!» беседа, «Знать, чтобы не оступиться» информационно-профилактическая беседа против курения и алкоголизма, «ЗДОРОВЬЕ – хрупкий дар» агитационная беседа для молодёжи, «Наркотики вред человечества» информационный час, «Скажи наркотикам – НЕТ!», видеоролик «Никотину-НЕТ!» </w:t>
      </w:r>
      <w:hyperlink r:id="rId14" w:history="1">
        <w:r w:rsidRPr="003C4549">
          <w:rPr>
            <w:rStyle w:val="af4"/>
            <w:sz w:val="24"/>
            <w:szCs w:val="24"/>
          </w:rPr>
          <w:t>https://vk.com/club108834163</w:t>
        </w:r>
      </w:hyperlink>
      <w:r w:rsidRPr="003C4549">
        <w:rPr>
          <w:rStyle w:val="af4"/>
          <w:sz w:val="24"/>
          <w:szCs w:val="24"/>
        </w:rPr>
        <w:t xml:space="preserve">;  </w:t>
      </w:r>
      <w:r w:rsidRPr="003C4549">
        <w:rPr>
          <w:sz w:val="24"/>
          <w:szCs w:val="24"/>
        </w:rPr>
        <w:t xml:space="preserve">МБУК «МЦКС» </w:t>
      </w:r>
      <w:proofErr w:type="spellStart"/>
      <w:r w:rsidRPr="003C4549">
        <w:rPr>
          <w:sz w:val="24"/>
          <w:szCs w:val="24"/>
        </w:rPr>
        <w:t>Ошарский</w:t>
      </w:r>
      <w:proofErr w:type="spellEnd"/>
      <w:r w:rsidRPr="003C4549">
        <w:rPr>
          <w:sz w:val="24"/>
          <w:szCs w:val="24"/>
        </w:rPr>
        <w:t xml:space="preserve"> СДК подготовил беседу «Зимние виды спорта» - МБУК «МЦКС» </w:t>
      </w:r>
      <w:proofErr w:type="spellStart"/>
      <w:r w:rsidRPr="003C4549">
        <w:rPr>
          <w:sz w:val="24"/>
          <w:szCs w:val="24"/>
        </w:rPr>
        <w:t>Ошарский</w:t>
      </w:r>
      <w:proofErr w:type="spellEnd"/>
      <w:r w:rsidRPr="003C4549">
        <w:rPr>
          <w:sz w:val="24"/>
          <w:szCs w:val="24"/>
        </w:rPr>
        <w:t xml:space="preserve"> СДК, «Здоровье –хрупкий дар» беседа - </w:t>
      </w:r>
      <w:hyperlink r:id="rId15" w:history="1">
        <w:r w:rsidRPr="003C4549">
          <w:rPr>
            <w:rStyle w:val="af4"/>
            <w:sz w:val="24"/>
            <w:szCs w:val="24"/>
          </w:rPr>
          <w:t>https://vk.com/club195531701</w:t>
        </w:r>
      </w:hyperlink>
      <w:r w:rsidRPr="003C4549">
        <w:rPr>
          <w:sz w:val="24"/>
          <w:szCs w:val="24"/>
        </w:rPr>
        <w:t xml:space="preserve">, МБУК «МЦКС» </w:t>
      </w:r>
      <w:proofErr w:type="spellStart"/>
      <w:r w:rsidRPr="003C4549">
        <w:rPr>
          <w:sz w:val="24"/>
          <w:szCs w:val="24"/>
        </w:rPr>
        <w:t>Большеселковский</w:t>
      </w:r>
      <w:proofErr w:type="spellEnd"/>
      <w:r w:rsidRPr="003C4549">
        <w:rPr>
          <w:sz w:val="24"/>
          <w:szCs w:val="24"/>
        </w:rPr>
        <w:t xml:space="preserve"> СДК  - викторина «Зимние лыжи» -мероприятие в режиме офлайн, игра-путешествие «В поисках здоровья», видеоролик «Движенье – это жизнь», «С днём рождения, волейбол!» познавательная </w:t>
      </w:r>
      <w:proofErr w:type="spellStart"/>
      <w:r w:rsidRPr="003C4549">
        <w:rPr>
          <w:sz w:val="24"/>
          <w:szCs w:val="24"/>
        </w:rPr>
        <w:t>программа.«На</w:t>
      </w:r>
      <w:proofErr w:type="spellEnd"/>
      <w:r w:rsidRPr="003C4549">
        <w:rPr>
          <w:sz w:val="24"/>
          <w:szCs w:val="24"/>
        </w:rPr>
        <w:t xml:space="preserve"> острие иглы!» информационный час,  </w:t>
      </w:r>
      <w:r w:rsidRPr="003C4549">
        <w:rPr>
          <w:rFonts w:eastAsiaTheme="minorEastAsia" w:cstheme="minorBidi"/>
          <w:sz w:val="24"/>
          <w:szCs w:val="24"/>
        </w:rPr>
        <w:t>«Пути заражения ВИЧ»</w:t>
      </w:r>
      <w:r w:rsidRPr="003C4549">
        <w:rPr>
          <w:rFonts w:eastAsiaTheme="minorEastAsia" w:cstheme="minorBidi"/>
          <w:b/>
          <w:sz w:val="24"/>
          <w:szCs w:val="24"/>
        </w:rPr>
        <w:t xml:space="preserve"> в</w:t>
      </w:r>
      <w:r w:rsidRPr="003C4549">
        <w:rPr>
          <w:rFonts w:eastAsiaTheme="minorEastAsia" w:cstheme="minorBidi"/>
          <w:sz w:val="24"/>
          <w:szCs w:val="24"/>
        </w:rPr>
        <w:t xml:space="preserve">стреча с медицинским работником - </w:t>
      </w:r>
      <w:proofErr w:type="spellStart"/>
      <w:r w:rsidRPr="003C4549">
        <w:rPr>
          <w:rFonts w:eastAsiaTheme="minorEastAsia" w:cstheme="minorBidi"/>
          <w:sz w:val="24"/>
          <w:szCs w:val="24"/>
        </w:rPr>
        <w:t>Малокаменский</w:t>
      </w:r>
      <w:proofErr w:type="spellEnd"/>
      <w:r w:rsidRPr="003C4549">
        <w:rPr>
          <w:rFonts w:eastAsiaTheme="minorEastAsia" w:cstheme="minorBidi"/>
          <w:sz w:val="24"/>
          <w:szCs w:val="24"/>
        </w:rPr>
        <w:t xml:space="preserve"> СДК,</w:t>
      </w:r>
      <w:r w:rsidRPr="003C4549">
        <w:rPr>
          <w:rFonts w:eastAsiaTheme="minorEastAsia" w:cstheme="minorBidi"/>
          <w:b/>
          <w:sz w:val="24"/>
          <w:szCs w:val="24"/>
        </w:rPr>
        <w:t xml:space="preserve"> </w:t>
      </w:r>
      <w:r w:rsidRPr="003C4549">
        <w:rPr>
          <w:sz w:val="24"/>
          <w:szCs w:val="24"/>
        </w:rPr>
        <w:t xml:space="preserve">«Зимние забавы» конкурсная игровая программа - </w:t>
      </w:r>
      <w:proofErr w:type="spellStart"/>
      <w:r w:rsidRPr="003C4549">
        <w:rPr>
          <w:sz w:val="24"/>
          <w:szCs w:val="24"/>
        </w:rPr>
        <w:t>Большеселковский</w:t>
      </w:r>
      <w:proofErr w:type="spellEnd"/>
      <w:r w:rsidRPr="003C4549">
        <w:rPr>
          <w:sz w:val="24"/>
          <w:szCs w:val="24"/>
        </w:rPr>
        <w:t xml:space="preserve"> СДК, </w:t>
      </w:r>
      <w:r w:rsidRPr="003C4549">
        <w:rPr>
          <w:rFonts w:eastAsiaTheme="minorEastAsia" w:cstheme="minorBidi"/>
          <w:sz w:val="24"/>
          <w:szCs w:val="24"/>
        </w:rPr>
        <w:t xml:space="preserve">«Что вы знаете о ВИЧ-инфекции» Анкетирование  выявление степени информированности, </w:t>
      </w:r>
      <w:r w:rsidRPr="003C4549">
        <w:rPr>
          <w:sz w:val="24"/>
          <w:szCs w:val="24"/>
        </w:rPr>
        <w:t xml:space="preserve">«СПИД и его профилактика среди современной молодежи» информационный час – </w:t>
      </w:r>
      <w:proofErr w:type="spellStart"/>
      <w:r w:rsidRPr="003C4549">
        <w:rPr>
          <w:sz w:val="24"/>
          <w:szCs w:val="24"/>
        </w:rPr>
        <w:t>Буреполомский</w:t>
      </w:r>
      <w:proofErr w:type="spellEnd"/>
      <w:r w:rsidRPr="003C4549">
        <w:rPr>
          <w:sz w:val="24"/>
          <w:szCs w:val="24"/>
        </w:rPr>
        <w:t xml:space="preserve"> СДК, </w:t>
      </w:r>
      <w:r w:rsidRPr="003C4549">
        <w:rPr>
          <w:rFonts w:eastAsiaTheme="minorEastAsia"/>
          <w:sz w:val="24"/>
          <w:szCs w:val="24"/>
        </w:rPr>
        <w:t>«</w:t>
      </w:r>
      <w:r w:rsidRPr="003C4549">
        <w:rPr>
          <w:sz w:val="24"/>
          <w:szCs w:val="24"/>
        </w:rPr>
        <w:t xml:space="preserve"> Мы за здоровый образ жизни</w:t>
      </w:r>
      <w:r w:rsidRPr="003C4549">
        <w:rPr>
          <w:rFonts w:eastAsiaTheme="minorEastAsia"/>
          <w:sz w:val="24"/>
          <w:szCs w:val="24"/>
        </w:rPr>
        <w:t xml:space="preserve"> » выступление Агитбригады,</w:t>
      </w:r>
      <w:r w:rsidRPr="003C4549">
        <w:rPr>
          <w:rFonts w:eastAsiaTheme="minorEastAsia" w:cstheme="minorBidi"/>
          <w:sz w:val="24"/>
          <w:szCs w:val="24"/>
        </w:rPr>
        <w:t xml:space="preserve"> «Сильные, ловкие, смелые»  </w:t>
      </w:r>
      <w:proofErr w:type="spellStart"/>
      <w:r w:rsidRPr="003C4549">
        <w:rPr>
          <w:rFonts w:eastAsiaTheme="minorEastAsia" w:cstheme="minorBidi"/>
          <w:sz w:val="24"/>
          <w:szCs w:val="24"/>
        </w:rPr>
        <w:t>конкурсно</w:t>
      </w:r>
      <w:proofErr w:type="spellEnd"/>
      <w:r w:rsidRPr="003C4549">
        <w:rPr>
          <w:rFonts w:eastAsiaTheme="minorEastAsia" w:cstheme="minorBidi"/>
          <w:sz w:val="24"/>
          <w:szCs w:val="24"/>
        </w:rPr>
        <w:t xml:space="preserve"> - игровая программа,</w:t>
      </w:r>
      <w:r w:rsidRPr="003C4549">
        <w:rPr>
          <w:color w:val="000000"/>
          <w:sz w:val="24"/>
          <w:szCs w:val="24"/>
        </w:rPr>
        <w:t xml:space="preserve"> «Мальчишки, вперёд!» конкурсная игровая программа – </w:t>
      </w:r>
      <w:proofErr w:type="spellStart"/>
      <w:r w:rsidRPr="003C4549">
        <w:rPr>
          <w:color w:val="000000"/>
          <w:sz w:val="24"/>
          <w:szCs w:val="24"/>
        </w:rPr>
        <w:t>Ложкинский</w:t>
      </w:r>
      <w:proofErr w:type="spellEnd"/>
      <w:r w:rsidRPr="003C4549">
        <w:rPr>
          <w:color w:val="000000"/>
          <w:sz w:val="24"/>
          <w:szCs w:val="24"/>
        </w:rPr>
        <w:t xml:space="preserve"> СДК,</w:t>
      </w:r>
      <w:r w:rsidRPr="003C4549">
        <w:rPr>
          <w:sz w:val="24"/>
          <w:szCs w:val="24"/>
        </w:rPr>
        <w:t xml:space="preserve"> «Облако дыма» тематический час, «Скажи наркотикам - НЕТ» информационный час,</w:t>
      </w:r>
      <w:r w:rsidRPr="003C4549">
        <w:rPr>
          <w:rFonts w:eastAsiaTheme="minorEastAsia"/>
          <w:sz w:val="24"/>
          <w:szCs w:val="24"/>
        </w:rPr>
        <w:t xml:space="preserve"> вместе против СПИДа» конкурсная программа,</w:t>
      </w:r>
      <w:r w:rsidRPr="003C4549">
        <w:rPr>
          <w:rFonts w:eastAsiaTheme="minorEastAsia" w:cstheme="minorBidi"/>
          <w:color w:val="000000"/>
          <w:sz w:val="24"/>
          <w:szCs w:val="24"/>
        </w:rPr>
        <w:t xml:space="preserve"> «Три ступени, ведущие вниз» беседа, </w:t>
      </w:r>
      <w:r w:rsidRPr="003C4549">
        <w:rPr>
          <w:sz w:val="24"/>
          <w:szCs w:val="24"/>
        </w:rPr>
        <w:t xml:space="preserve">«Здоровье – хрупкий дар» Агитационная беседа, «С вредными привычками нам не по пути…» видео урок по профилактике наркомании </w:t>
      </w:r>
      <w:proofErr w:type="spellStart"/>
      <w:r w:rsidRPr="003C4549">
        <w:rPr>
          <w:sz w:val="24"/>
          <w:szCs w:val="24"/>
        </w:rPr>
        <w:t>табакокурения</w:t>
      </w:r>
      <w:proofErr w:type="spellEnd"/>
      <w:r w:rsidRPr="003C4549">
        <w:rPr>
          <w:sz w:val="24"/>
          <w:szCs w:val="24"/>
        </w:rPr>
        <w:t xml:space="preserve">, «Сок-шоу» Акция против курения и алкоголизма, </w:t>
      </w:r>
      <w:r w:rsidRPr="003C4549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«Зимние забавы» спортивные состязания, </w:t>
      </w:r>
      <w:r w:rsidRPr="003C4549">
        <w:rPr>
          <w:sz w:val="24"/>
          <w:szCs w:val="24"/>
        </w:rPr>
        <w:t xml:space="preserve">«Зимние забавы!» спортивные состязания – </w:t>
      </w:r>
      <w:proofErr w:type="spellStart"/>
      <w:r w:rsidRPr="003C4549">
        <w:rPr>
          <w:sz w:val="24"/>
          <w:szCs w:val="24"/>
        </w:rPr>
        <w:t>Охтарский</w:t>
      </w:r>
      <w:proofErr w:type="spellEnd"/>
      <w:r w:rsidRPr="003C4549">
        <w:rPr>
          <w:sz w:val="24"/>
          <w:szCs w:val="24"/>
        </w:rPr>
        <w:t xml:space="preserve"> СДК, «Не переступай порог!» информационный час, «Скажем спорту да!» спортивно – игровая программа, «Папа, мама, я – спортивная семья!» веселые старты  – </w:t>
      </w:r>
      <w:proofErr w:type="spellStart"/>
      <w:r w:rsidRPr="003C4549">
        <w:rPr>
          <w:sz w:val="24"/>
          <w:szCs w:val="24"/>
        </w:rPr>
        <w:t>Большекувербский</w:t>
      </w:r>
      <w:proofErr w:type="spellEnd"/>
      <w:r w:rsidRPr="003C4549">
        <w:rPr>
          <w:sz w:val="24"/>
          <w:szCs w:val="24"/>
        </w:rPr>
        <w:t xml:space="preserve"> СДК, теннисный турнир, «Не допустить беды» беседа, «Стенка на стенку!» спортивные соревнования,</w:t>
      </w:r>
      <w:r w:rsidRPr="003C4549">
        <w:rPr>
          <w:color w:val="231F20"/>
          <w:sz w:val="24"/>
          <w:szCs w:val="24"/>
        </w:rPr>
        <w:t xml:space="preserve"> «Баланс положительных и отрицательных сторон курения!» </w:t>
      </w:r>
      <w:proofErr w:type="spellStart"/>
      <w:r w:rsidRPr="003C4549">
        <w:rPr>
          <w:color w:val="231F20"/>
          <w:sz w:val="24"/>
          <w:szCs w:val="24"/>
        </w:rPr>
        <w:t>квест</w:t>
      </w:r>
      <w:proofErr w:type="spellEnd"/>
      <w:r w:rsidRPr="003C4549">
        <w:rPr>
          <w:color w:val="231F20"/>
          <w:sz w:val="24"/>
          <w:szCs w:val="24"/>
        </w:rPr>
        <w:t xml:space="preserve"> – игра – </w:t>
      </w:r>
      <w:proofErr w:type="spellStart"/>
      <w:r w:rsidRPr="003C4549">
        <w:rPr>
          <w:color w:val="231F20"/>
          <w:sz w:val="24"/>
          <w:szCs w:val="24"/>
        </w:rPr>
        <w:t>Большеселковский</w:t>
      </w:r>
      <w:proofErr w:type="spellEnd"/>
      <w:r w:rsidRPr="003C4549">
        <w:rPr>
          <w:color w:val="231F20"/>
          <w:sz w:val="24"/>
          <w:szCs w:val="24"/>
        </w:rPr>
        <w:t xml:space="preserve"> СДК,</w:t>
      </w:r>
      <w:r w:rsidRPr="003C4549">
        <w:rPr>
          <w:sz w:val="24"/>
          <w:szCs w:val="24"/>
        </w:rPr>
        <w:t xml:space="preserve"> «Профилактика вредных привычек.» беседа, «Посмотрим правде в глаза» информационный час о </w:t>
      </w:r>
      <w:proofErr w:type="spellStart"/>
      <w:r w:rsidRPr="003C4549">
        <w:rPr>
          <w:sz w:val="24"/>
          <w:szCs w:val="24"/>
        </w:rPr>
        <w:t>табокурении</w:t>
      </w:r>
      <w:proofErr w:type="spellEnd"/>
      <w:r w:rsidRPr="003C4549">
        <w:rPr>
          <w:sz w:val="24"/>
          <w:szCs w:val="24"/>
        </w:rPr>
        <w:t xml:space="preserve"> и алкоголизме, «Мы за чистый воздух» лыжная прогулка в лес, «Любопытство - ценою в жизнь!» информационный час, «У зимних ворот ,игровой хоровод» зимние забавы на улице – </w:t>
      </w:r>
      <w:proofErr w:type="spellStart"/>
      <w:r w:rsidRPr="003C4549">
        <w:rPr>
          <w:sz w:val="24"/>
          <w:szCs w:val="24"/>
        </w:rPr>
        <w:t>Малокаменский</w:t>
      </w:r>
      <w:proofErr w:type="spellEnd"/>
      <w:r w:rsidRPr="003C4549">
        <w:rPr>
          <w:sz w:val="24"/>
          <w:szCs w:val="24"/>
        </w:rPr>
        <w:t xml:space="preserve"> СДК.</w:t>
      </w:r>
    </w:p>
    <w:p w:rsidR="003C4549" w:rsidRPr="003C4549" w:rsidRDefault="003C4549" w:rsidP="003C4549">
      <w:pPr>
        <w:jc w:val="both"/>
        <w:rPr>
          <w:sz w:val="24"/>
          <w:szCs w:val="24"/>
        </w:rPr>
      </w:pPr>
    </w:p>
    <w:p w:rsidR="003F1CB0" w:rsidRPr="004B4E11" w:rsidRDefault="003F1CB0" w:rsidP="003F1CB0">
      <w:pPr>
        <w:spacing w:line="360" w:lineRule="auto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Патриотическое воспитание, работа с молодежью</w:t>
      </w:r>
    </w:p>
    <w:p w:rsidR="003F1CB0" w:rsidRDefault="003F1CB0" w:rsidP="003F1CB0">
      <w:pPr>
        <w:pStyle w:val="af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113CA8">
        <w:rPr>
          <w:shd w:val="clear" w:color="auto" w:fill="FFFFFF"/>
        </w:rPr>
        <w:t xml:space="preserve">Патриотическое воспитание представляет собой систематическую и целенаправленную деятельность учреждений культуры по формированию у молодежи высокого патриотического сознания, чувство верности своему Отечеству. </w:t>
      </w:r>
    </w:p>
    <w:p w:rsidR="00496B0C" w:rsidRDefault="003F1CB0" w:rsidP="00496B0C">
      <w:pPr>
        <w:pStyle w:val="af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113CA8">
        <w:rPr>
          <w:shd w:val="clear" w:color="auto" w:fill="FFFFFF"/>
        </w:rPr>
        <w:lastRenderedPageBreak/>
        <w:t>В отчетном году в массовых мероприятиях библиотек округа нашли отражение День защитника Отечества, Дни воинской славы России, День памяти воинов-интернационалистов, День единства и согласия, День флага России. Организуются массовые мероприятия, кни</w:t>
      </w:r>
      <w:r>
        <w:rPr>
          <w:shd w:val="clear" w:color="auto" w:fill="FFFFFF"/>
        </w:rPr>
        <w:t xml:space="preserve">жные выставки, разрабатывается </w:t>
      </w:r>
      <w:r w:rsidRPr="00113CA8">
        <w:rPr>
          <w:shd w:val="clear" w:color="auto" w:fill="FFFFFF"/>
        </w:rPr>
        <w:t>библиографическая продукция малых форм, испол</w:t>
      </w:r>
      <w:r w:rsidR="00496B0C">
        <w:rPr>
          <w:shd w:val="clear" w:color="auto" w:fill="FFFFFF"/>
        </w:rPr>
        <w:t xml:space="preserve">ьзуются возможности Интернета. </w:t>
      </w:r>
    </w:p>
    <w:p w:rsidR="003F1CB0" w:rsidRPr="00113CA8" w:rsidRDefault="003F1CB0" w:rsidP="003F1CB0">
      <w:pPr>
        <w:pStyle w:val="af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113CA8">
        <w:rPr>
          <w:shd w:val="clear" w:color="auto" w:fill="FFFFFF"/>
        </w:rPr>
        <w:t xml:space="preserve">Библиотеки МУК «МЦБС» присоединились к Всероссийской акции «Блокадный хлеб», в рамках 77-ей годовщины полного освобождения от блокады города Ленинграда. Для пользователей подготовлены поэтическая композиция «Муза блокадного Ленинграда», посвященная Ольге </w:t>
      </w:r>
      <w:proofErr w:type="spellStart"/>
      <w:r w:rsidRPr="00113CA8">
        <w:rPr>
          <w:shd w:val="clear" w:color="auto" w:fill="FFFFFF"/>
        </w:rPr>
        <w:t>Берггольц</w:t>
      </w:r>
      <w:proofErr w:type="spellEnd"/>
      <w:r w:rsidRPr="00113CA8">
        <w:rPr>
          <w:shd w:val="clear" w:color="auto" w:fill="FFFFFF"/>
        </w:rPr>
        <w:t>, уроки памяти «Хлеб, лёд и кровь блокады», «Непокоренный Ленинград», урок истории «Негасимый огонь памяти», часы памяти «Блокадный хлеб: символ жизни и надежды», «Подвиг защитников Отечества</w:t>
      </w:r>
      <w:r w:rsidR="00496B0C">
        <w:rPr>
          <w:shd w:val="clear" w:color="auto" w:fill="FFFFFF"/>
        </w:rPr>
        <w:t xml:space="preserve">. </w:t>
      </w:r>
      <w:r w:rsidRPr="009D4302">
        <w:rPr>
          <w:shd w:val="clear" w:color="auto" w:fill="FFFFFF"/>
        </w:rPr>
        <w:t xml:space="preserve">Учреждения культуры </w:t>
      </w:r>
      <w:proofErr w:type="spellStart"/>
      <w:r w:rsidRPr="009D4302">
        <w:rPr>
          <w:shd w:val="clear" w:color="auto" w:fill="FFFFFF"/>
        </w:rPr>
        <w:t>Тоншаевского</w:t>
      </w:r>
      <w:proofErr w:type="spellEnd"/>
      <w:r w:rsidRPr="009D430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муниципального </w:t>
      </w:r>
      <w:r w:rsidRPr="009D4302">
        <w:rPr>
          <w:shd w:val="clear" w:color="auto" w:fill="FFFFFF"/>
        </w:rPr>
        <w:t>округа активно подключились к акциям «Свет Победы», «Окна Победы» в память о подвиге наших отцов, дедов и прадедов, о великом подвиге всего нашего народа.</w:t>
      </w:r>
    </w:p>
    <w:p w:rsidR="003F1CB0" w:rsidRDefault="003F1CB0" w:rsidP="003F1CB0">
      <w:pPr>
        <w:pStyle w:val="af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</w:t>
      </w:r>
      <w:r w:rsidRPr="00113CA8">
        <w:rPr>
          <w:shd w:val="clear" w:color="auto" w:fill="FFFFFF"/>
        </w:rPr>
        <w:t xml:space="preserve">Дня солидарности в борьбе с терроризмом, ежегодно проходят Единые дни информации. В 2021 году в рамках Единого дня информации сотрудники Центральной библиотеки провели урок памяти «Эхо </w:t>
      </w:r>
      <w:proofErr w:type="spellStart"/>
      <w:r w:rsidRPr="00113CA8">
        <w:rPr>
          <w:shd w:val="clear" w:color="auto" w:fill="FFFFFF"/>
        </w:rPr>
        <w:t>Бесланской</w:t>
      </w:r>
      <w:proofErr w:type="spellEnd"/>
      <w:r w:rsidRPr="00113CA8">
        <w:rPr>
          <w:shd w:val="clear" w:color="auto" w:fill="FFFFFF"/>
        </w:rPr>
        <w:t xml:space="preserve"> печали» для </w:t>
      </w:r>
      <w:r>
        <w:rPr>
          <w:shd w:val="clear" w:color="auto" w:fill="FFFFFF"/>
        </w:rPr>
        <w:t>молодежи</w:t>
      </w:r>
      <w:r w:rsidRPr="00113CA8">
        <w:rPr>
          <w:shd w:val="clear" w:color="auto" w:fill="FFFFFF"/>
        </w:rPr>
        <w:t xml:space="preserve">, посвященный трагическим событиям. </w:t>
      </w:r>
    </w:p>
    <w:p w:rsidR="003F1CB0" w:rsidRPr="00113CA8" w:rsidRDefault="003F1CB0" w:rsidP="003F1CB0">
      <w:pPr>
        <w:pStyle w:val="af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Ко Дн</w:t>
      </w:r>
      <w:r w:rsidR="003C4549">
        <w:rPr>
          <w:shd w:val="clear" w:color="auto" w:fill="FFFFFF"/>
        </w:rPr>
        <w:t>ю народного единства в библиоте</w:t>
      </w:r>
      <w:r>
        <w:rPr>
          <w:shd w:val="clear" w:color="auto" w:fill="FFFFFF"/>
        </w:rPr>
        <w:t>ках МУК «МЦБС» прошли: и</w:t>
      </w:r>
      <w:r w:rsidRPr="00113CA8">
        <w:rPr>
          <w:shd w:val="clear" w:color="auto" w:fill="FFFFFF"/>
        </w:rPr>
        <w:t>нформационная слайд-лекция «1612 – год возрождения России», из которой можно подробнее узнать об истории п</w:t>
      </w:r>
      <w:r>
        <w:rPr>
          <w:shd w:val="clear" w:color="auto" w:fill="FFFFFF"/>
        </w:rPr>
        <w:t>раздника Дня народного единства;</w:t>
      </w:r>
      <w:r w:rsidRPr="00113CA8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викторина "Калейдоскоп культур",</w:t>
      </w:r>
      <w:r w:rsidRPr="00113CA8">
        <w:rPr>
          <w:shd w:val="clear" w:color="auto" w:fill="FFFFFF"/>
        </w:rPr>
        <w:t xml:space="preserve"> </w:t>
      </w:r>
      <w:proofErr w:type="spellStart"/>
      <w:r w:rsidRPr="00113CA8">
        <w:rPr>
          <w:shd w:val="clear" w:color="auto" w:fill="FFFFFF"/>
        </w:rPr>
        <w:t>Флешмоб</w:t>
      </w:r>
      <w:proofErr w:type="spellEnd"/>
      <w:r w:rsidRPr="00113CA8">
        <w:rPr>
          <w:shd w:val="clear" w:color="auto" w:fill="FFFFFF"/>
        </w:rPr>
        <w:t xml:space="preserve"> поздравлений с Днем народного </w:t>
      </w:r>
      <w:r>
        <w:rPr>
          <w:shd w:val="clear" w:color="auto" w:fill="FFFFFF"/>
        </w:rPr>
        <w:t>единства «Мы Россия! Мы едины!»;</w:t>
      </w:r>
      <w:r w:rsidRPr="00113CA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виртуальный кроссворд </w:t>
      </w:r>
      <w:r w:rsidRPr="00113CA8">
        <w:rPr>
          <w:shd w:val="clear" w:color="auto" w:fill="FFFFFF"/>
        </w:rPr>
        <w:t>"Во славу Оте</w:t>
      </w:r>
      <w:r>
        <w:rPr>
          <w:shd w:val="clear" w:color="auto" w:fill="FFFFFF"/>
        </w:rPr>
        <w:t>чества", с вопросами по истории</w:t>
      </w:r>
      <w:r w:rsidRPr="00113CA8">
        <w:rPr>
          <w:shd w:val="clear" w:color="auto" w:fill="FFFFFF"/>
        </w:rPr>
        <w:t xml:space="preserve"> возникновения Дня народного единства. </w:t>
      </w:r>
    </w:p>
    <w:p w:rsidR="003F1CB0" w:rsidRDefault="003F1CB0" w:rsidP="003F1CB0">
      <w:pPr>
        <w:pStyle w:val="af0"/>
        <w:spacing w:before="0" w:beforeAutospacing="0" w:after="0" w:afterAutospacing="0" w:line="276" w:lineRule="auto"/>
        <w:ind w:firstLine="708"/>
        <w:jc w:val="both"/>
      </w:pPr>
      <w:r w:rsidRPr="00113CA8">
        <w:rPr>
          <w:shd w:val="clear" w:color="auto" w:fill="FFFFFF"/>
        </w:rPr>
        <w:t xml:space="preserve">Кроме того, в библиотеках был проведен ряд мероприятий гражданско-правовой направленности: День молодого избирателя, ко Дню </w:t>
      </w:r>
      <w:r>
        <w:rPr>
          <w:shd w:val="clear" w:color="auto" w:fill="FFFFFF"/>
        </w:rPr>
        <w:t xml:space="preserve">российского </w:t>
      </w:r>
      <w:r w:rsidRPr="00113CA8">
        <w:rPr>
          <w:shd w:val="clear" w:color="auto" w:fill="FFFFFF"/>
        </w:rPr>
        <w:t>флаг</w:t>
      </w:r>
      <w:r>
        <w:rPr>
          <w:shd w:val="clear" w:color="auto" w:fill="FFFFFF"/>
        </w:rPr>
        <w:t>а.</w:t>
      </w:r>
      <w:r w:rsidRPr="00FD3005">
        <w:t xml:space="preserve"> </w:t>
      </w:r>
    </w:p>
    <w:p w:rsidR="003F1CB0" w:rsidRDefault="003F1CB0" w:rsidP="003F1CB0">
      <w:pPr>
        <w:pStyle w:val="af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</w:p>
    <w:p w:rsidR="003F1CB0" w:rsidRPr="003C4549" w:rsidRDefault="00C92740" w:rsidP="003C454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F1CB0" w:rsidRPr="003C4549">
        <w:rPr>
          <w:sz w:val="24"/>
          <w:szCs w:val="24"/>
        </w:rPr>
        <w:t xml:space="preserve">Патриотическое воспитание - одно из приоритетных направлений деятельности МБУК «МЦКС».  </w:t>
      </w:r>
    </w:p>
    <w:p w:rsidR="003F1CB0" w:rsidRPr="003C4549" w:rsidRDefault="003F1CB0" w:rsidP="003F1CB0">
      <w:pPr>
        <w:jc w:val="both"/>
        <w:rPr>
          <w:sz w:val="24"/>
          <w:szCs w:val="24"/>
        </w:rPr>
      </w:pPr>
      <w:r w:rsidRPr="003C4549">
        <w:rPr>
          <w:sz w:val="24"/>
          <w:szCs w:val="24"/>
        </w:rPr>
        <w:t xml:space="preserve">Формы этих мероприятий были разнообразны: тематические </w:t>
      </w:r>
      <w:r w:rsidR="00496B0C" w:rsidRPr="003C4549">
        <w:rPr>
          <w:sz w:val="24"/>
          <w:szCs w:val="24"/>
        </w:rPr>
        <w:t>концерты и</w:t>
      </w:r>
      <w:r w:rsidRPr="003C4549">
        <w:rPr>
          <w:sz w:val="24"/>
          <w:szCs w:val="24"/>
        </w:rPr>
        <w:t xml:space="preserve"> вечера, вечера-встречи с участием ветеранов, интеллектуально-познавательные программы, конкурсные, </w:t>
      </w:r>
      <w:r w:rsidR="00496B0C" w:rsidRPr="003C4549">
        <w:rPr>
          <w:sz w:val="24"/>
          <w:szCs w:val="24"/>
        </w:rPr>
        <w:t>игровые программы</w:t>
      </w:r>
      <w:r w:rsidRPr="003C4549">
        <w:rPr>
          <w:sz w:val="24"/>
          <w:szCs w:val="24"/>
        </w:rPr>
        <w:t xml:space="preserve">, урок мужества, час информации, беседы, проведены военно-спортивные игры, показ видео фильмов и электронных презентаций, с последующим обсуждением увиденного, викторины. </w:t>
      </w:r>
    </w:p>
    <w:p w:rsidR="003F1CB0" w:rsidRPr="003C4549" w:rsidRDefault="003F1CB0" w:rsidP="00C92740">
      <w:pPr>
        <w:jc w:val="both"/>
        <w:rPr>
          <w:bCs/>
          <w:sz w:val="24"/>
          <w:szCs w:val="24"/>
        </w:rPr>
      </w:pPr>
      <w:r w:rsidRPr="003C4549">
        <w:rPr>
          <w:bCs/>
          <w:sz w:val="24"/>
          <w:szCs w:val="24"/>
        </w:rPr>
        <w:t xml:space="preserve">27 января учреждения культуры МБУК «МЦКС» подготовили и провели мероприятия, посвящённые Дню полного освобождения Ленинграда от фашистской блокады. </w:t>
      </w:r>
      <w:r w:rsidRPr="003C4549">
        <w:rPr>
          <w:sz w:val="24"/>
          <w:szCs w:val="24"/>
        </w:rPr>
        <w:t xml:space="preserve">В сельских Домах культуры прошли тематические мероприятия, на которых были представлены презентации о блокадном Ленинграде, театрализованные сценки и постановки, многие Дома культуры приняли участие в Акции «Блокадный хлеб». В этот день раздавали «Блокадный хлеб» всем желающим и листовки с описанием состава хлеба, который выпекли в блокадном Ленинграде. </w:t>
      </w:r>
    </w:p>
    <w:p w:rsidR="003F1CB0" w:rsidRPr="003C4549" w:rsidRDefault="003F1CB0" w:rsidP="003F1CB0">
      <w:pPr>
        <w:jc w:val="both"/>
        <w:rPr>
          <w:sz w:val="24"/>
          <w:szCs w:val="24"/>
        </w:rPr>
      </w:pPr>
      <w:r w:rsidRPr="003C4549">
        <w:rPr>
          <w:sz w:val="24"/>
          <w:szCs w:val="24"/>
        </w:rPr>
        <w:t xml:space="preserve">Тематические концертные программы, торжественное возложение цветов к памятнику воинам, вечер-реквием прошли в учреждениях культуры </w:t>
      </w:r>
      <w:proofErr w:type="spellStart"/>
      <w:r w:rsidRPr="003C4549">
        <w:rPr>
          <w:sz w:val="24"/>
          <w:szCs w:val="24"/>
        </w:rPr>
        <w:t>Тоншаевского</w:t>
      </w:r>
      <w:proofErr w:type="spellEnd"/>
      <w:r w:rsidRPr="003C4549">
        <w:rPr>
          <w:sz w:val="24"/>
          <w:szCs w:val="24"/>
        </w:rPr>
        <w:t xml:space="preserve"> района, посвященные 32 годовщине начала вывода Советских из Афганистана. Минутой молчания почтили память погибших воинов-интернационалистов, прозвучали стихи и песни в концертной программе «Афганский ветер», посвящённый ветеранам, прошедшим Афганскую войну, семьям и родственникам, погибшим воинам.</w:t>
      </w:r>
    </w:p>
    <w:p w:rsidR="003F1CB0" w:rsidRPr="003C4549" w:rsidRDefault="003F1CB0" w:rsidP="003F1CB0">
      <w:pPr>
        <w:jc w:val="both"/>
        <w:rPr>
          <w:bCs/>
          <w:sz w:val="24"/>
          <w:szCs w:val="24"/>
        </w:rPr>
      </w:pPr>
      <w:r w:rsidRPr="003C4549">
        <w:rPr>
          <w:bCs/>
          <w:sz w:val="24"/>
          <w:szCs w:val="24"/>
        </w:rPr>
        <w:lastRenderedPageBreak/>
        <w:t xml:space="preserve">В День Защитника Отечества, в Районном Доме культуры состоялся районный фестиваль патриотической песни «Салют, Победа!», посвящённый 76-ой годовщине Победы. Это праздник песни, в котором живут истории нашей Родины, судьбы её героев. </w:t>
      </w:r>
    </w:p>
    <w:p w:rsidR="00C92740" w:rsidRDefault="003F1CB0" w:rsidP="003F1CB0">
      <w:pPr>
        <w:jc w:val="both"/>
        <w:rPr>
          <w:sz w:val="24"/>
          <w:szCs w:val="24"/>
        </w:rPr>
      </w:pPr>
      <w:r w:rsidRPr="003C4549">
        <w:rPr>
          <w:sz w:val="24"/>
          <w:szCs w:val="24"/>
        </w:rPr>
        <w:t xml:space="preserve">День России - важный государственный праздник Российской Федерации. Его главный смысл - это успех, достаток и благополучие граждан. В этот день мы чествуем нашу страну, её героическое прошлое, её уникальное настоящее, мы с надеждой и верой устремляем свои взоры в будущее, в котором жить, работать и созидать нашим детям. Акция «Флаг России. 12 июня» была проведена в </w:t>
      </w:r>
      <w:proofErr w:type="spellStart"/>
      <w:r w:rsidRPr="003C4549">
        <w:rPr>
          <w:sz w:val="24"/>
          <w:szCs w:val="24"/>
        </w:rPr>
        <w:t>Кодочиговском</w:t>
      </w:r>
      <w:proofErr w:type="spellEnd"/>
      <w:r w:rsidRPr="003C4549">
        <w:rPr>
          <w:sz w:val="24"/>
          <w:szCs w:val="24"/>
        </w:rPr>
        <w:t xml:space="preserve"> СДК; «Три цвета России» игра-викторина </w:t>
      </w:r>
      <w:proofErr w:type="spellStart"/>
      <w:r w:rsidRPr="003C4549">
        <w:rPr>
          <w:sz w:val="24"/>
          <w:szCs w:val="24"/>
        </w:rPr>
        <w:t>Ложкинский</w:t>
      </w:r>
      <w:proofErr w:type="spellEnd"/>
      <w:r w:rsidRPr="003C4549">
        <w:rPr>
          <w:sz w:val="24"/>
          <w:szCs w:val="24"/>
        </w:rPr>
        <w:t xml:space="preserve"> СДК; «Ах, Россия моя дорогая!» конкурс стихов, на мероприятии звучали стихи и песни о Родине, Флаге </w:t>
      </w:r>
      <w:proofErr w:type="spellStart"/>
      <w:r w:rsidRPr="003C4549">
        <w:rPr>
          <w:sz w:val="24"/>
          <w:szCs w:val="24"/>
        </w:rPr>
        <w:t>Шайгинский</w:t>
      </w:r>
      <w:proofErr w:type="spellEnd"/>
      <w:r w:rsidRPr="003C4549">
        <w:rPr>
          <w:sz w:val="24"/>
          <w:szCs w:val="24"/>
        </w:rPr>
        <w:t xml:space="preserve"> ДК; «Мы все твои, Россия, дети!» познавательная-развлекательная программа </w:t>
      </w:r>
      <w:proofErr w:type="spellStart"/>
      <w:r w:rsidRPr="003C4549">
        <w:rPr>
          <w:sz w:val="24"/>
          <w:szCs w:val="24"/>
        </w:rPr>
        <w:t>Ошминский</w:t>
      </w:r>
      <w:proofErr w:type="spellEnd"/>
      <w:r w:rsidRPr="003C4549">
        <w:rPr>
          <w:sz w:val="24"/>
          <w:szCs w:val="24"/>
        </w:rPr>
        <w:t xml:space="preserve"> СДК; Акция «Флаг России - наша гордость и слава!», «Ленточка-</w:t>
      </w:r>
      <w:proofErr w:type="spellStart"/>
      <w:r w:rsidRPr="003C4549">
        <w:rPr>
          <w:sz w:val="24"/>
          <w:szCs w:val="24"/>
        </w:rPr>
        <w:t>триколор</w:t>
      </w:r>
      <w:proofErr w:type="spellEnd"/>
      <w:r w:rsidRPr="003C4549">
        <w:rPr>
          <w:sz w:val="24"/>
          <w:szCs w:val="24"/>
        </w:rPr>
        <w:t xml:space="preserve">» ДК «Юбилейный». Учреждения культуры МБУК «МЦКС» приняли участие во Всероссийской акции </w:t>
      </w:r>
      <w:r w:rsidR="00C92740" w:rsidRPr="003C4549">
        <w:rPr>
          <w:sz w:val="24"/>
          <w:szCs w:val="24"/>
        </w:rPr>
        <w:t>«Окна</w:t>
      </w:r>
      <w:r w:rsidRPr="003C4549">
        <w:rPr>
          <w:sz w:val="24"/>
          <w:szCs w:val="24"/>
        </w:rPr>
        <w:t xml:space="preserve"> России». Выставку рисунков, посвящённую Дню России провели участники кружка «Волшебная кисть» ДК «Юбилейный». </w:t>
      </w:r>
    </w:p>
    <w:p w:rsidR="003F1CB0" w:rsidRPr="003C4549" w:rsidRDefault="00C92740" w:rsidP="003F1CB0">
      <w:pPr>
        <w:jc w:val="both"/>
        <w:rPr>
          <w:sz w:val="24"/>
          <w:szCs w:val="24"/>
        </w:rPr>
      </w:pPr>
      <w:r w:rsidRPr="003C4549">
        <w:rPr>
          <w:sz w:val="24"/>
          <w:szCs w:val="24"/>
        </w:rPr>
        <w:t>22 июня</w:t>
      </w:r>
      <w:r w:rsidR="003F1CB0" w:rsidRPr="003C4549">
        <w:rPr>
          <w:sz w:val="24"/>
          <w:szCs w:val="24"/>
        </w:rPr>
        <w:t xml:space="preserve"> – самый скорбный день в истории нашего Отечества – День памяти и скорби. 80 лет минуло с тех пор, как началась самая страшная и кровопролитная в истории человечества война. В этот </w:t>
      </w:r>
      <w:r w:rsidRPr="003C4549">
        <w:rPr>
          <w:sz w:val="24"/>
          <w:szCs w:val="24"/>
        </w:rPr>
        <w:t>день прошли</w:t>
      </w:r>
      <w:r w:rsidR="003F1CB0" w:rsidRPr="003C4549">
        <w:rPr>
          <w:sz w:val="24"/>
          <w:szCs w:val="24"/>
        </w:rPr>
        <w:t xml:space="preserve"> мероприятия у памятника погибшим воинам во всех населённых пунктах </w:t>
      </w:r>
      <w:proofErr w:type="spellStart"/>
      <w:r w:rsidR="003F1CB0" w:rsidRPr="003C4549">
        <w:rPr>
          <w:sz w:val="24"/>
          <w:szCs w:val="24"/>
        </w:rPr>
        <w:t>Тоншаевского</w:t>
      </w:r>
      <w:proofErr w:type="spellEnd"/>
      <w:r w:rsidR="003F1CB0" w:rsidRPr="003C4549">
        <w:rPr>
          <w:sz w:val="24"/>
          <w:szCs w:val="24"/>
        </w:rPr>
        <w:t xml:space="preserve"> муниципального округа.  Минута молчания, Митинг «Шёл солдат, слуга Отчизны, шёл солдат во имя жизни…» ДК «Юбилейный» «Слава, достойная памяти» </w:t>
      </w:r>
      <w:proofErr w:type="spellStart"/>
      <w:r w:rsidR="003F1CB0" w:rsidRPr="003C4549">
        <w:rPr>
          <w:sz w:val="24"/>
          <w:szCs w:val="24"/>
        </w:rPr>
        <w:t>Кодочиговский</w:t>
      </w:r>
      <w:proofErr w:type="spellEnd"/>
      <w:r w:rsidR="003F1CB0" w:rsidRPr="003C4549">
        <w:rPr>
          <w:sz w:val="24"/>
          <w:szCs w:val="24"/>
        </w:rPr>
        <w:t xml:space="preserve"> СДК, «память нашу не стереть с годами» </w:t>
      </w:r>
      <w:proofErr w:type="spellStart"/>
      <w:r w:rsidR="003F1CB0" w:rsidRPr="003C4549">
        <w:rPr>
          <w:sz w:val="24"/>
          <w:szCs w:val="24"/>
        </w:rPr>
        <w:t>Ложкинский</w:t>
      </w:r>
      <w:proofErr w:type="spellEnd"/>
      <w:r w:rsidR="003F1CB0" w:rsidRPr="003C4549">
        <w:rPr>
          <w:sz w:val="24"/>
          <w:szCs w:val="24"/>
        </w:rPr>
        <w:t xml:space="preserve"> СДК; Акция «Свеча памяти». Конкурс чтецов «Мы о войне стихами говорим» </w:t>
      </w:r>
      <w:proofErr w:type="spellStart"/>
      <w:r w:rsidR="003F1CB0" w:rsidRPr="003C4549">
        <w:rPr>
          <w:sz w:val="24"/>
          <w:szCs w:val="24"/>
        </w:rPr>
        <w:t>Шайгинский</w:t>
      </w:r>
      <w:proofErr w:type="spellEnd"/>
      <w:r w:rsidR="003F1CB0" w:rsidRPr="003C4549">
        <w:rPr>
          <w:sz w:val="24"/>
          <w:szCs w:val="24"/>
        </w:rPr>
        <w:t xml:space="preserve"> ДК, который был приурочен юбилейной дате 80 лет начала Великой Отечественной войны.</w:t>
      </w:r>
    </w:p>
    <w:p w:rsidR="003F1CB0" w:rsidRPr="004B4E11" w:rsidRDefault="003F1CB0" w:rsidP="003F1CB0">
      <w:pPr>
        <w:ind w:firstLine="708"/>
        <w:jc w:val="both"/>
        <w:rPr>
          <w:rFonts w:eastAsia="Calibri"/>
          <w:sz w:val="24"/>
          <w:szCs w:val="24"/>
        </w:rPr>
      </w:pPr>
    </w:p>
    <w:p w:rsidR="003F1CB0" w:rsidRPr="004B4E11" w:rsidRDefault="003F1CB0" w:rsidP="003F1CB0">
      <w:pPr>
        <w:spacing w:after="120" w:line="360" w:lineRule="auto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Сохранение и поддержка народного художественного творчества</w:t>
      </w:r>
    </w:p>
    <w:p w:rsidR="003F1CB0" w:rsidRPr="00C92740" w:rsidRDefault="003F1CB0" w:rsidP="003F1CB0">
      <w:pPr>
        <w:pStyle w:val="a7"/>
        <w:spacing w:after="120" w:line="276" w:lineRule="auto"/>
        <w:ind w:firstLine="708"/>
        <w:rPr>
          <w:sz w:val="24"/>
          <w:szCs w:val="24"/>
        </w:rPr>
      </w:pPr>
      <w:r w:rsidRPr="00C92740">
        <w:rPr>
          <w:sz w:val="24"/>
          <w:szCs w:val="24"/>
        </w:rPr>
        <w:t>Большое внимание в 202</w:t>
      </w:r>
      <w:r w:rsidR="00C92740">
        <w:rPr>
          <w:sz w:val="24"/>
          <w:szCs w:val="24"/>
        </w:rPr>
        <w:t>1</w:t>
      </w:r>
      <w:r w:rsidRPr="00C92740">
        <w:rPr>
          <w:sz w:val="24"/>
          <w:szCs w:val="24"/>
        </w:rPr>
        <w:t xml:space="preserve"> году было уделено поддержке, развитию лучших традиций, сохранению и поддержке народного художественного творчества, созданию благоприятных условий для организации досуга населения; улучшению качества, разнообразия услуг в сфере культуры.</w:t>
      </w:r>
    </w:p>
    <w:p w:rsidR="003F1CB0" w:rsidRPr="00C92740" w:rsidRDefault="003F1CB0" w:rsidP="003F1CB0">
      <w:pPr>
        <w:pStyle w:val="aa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740">
        <w:rPr>
          <w:rFonts w:ascii="Times New Roman" w:hAnsi="Times New Roman"/>
          <w:sz w:val="24"/>
          <w:szCs w:val="24"/>
        </w:rPr>
        <w:t xml:space="preserve">Продолжается работа по сохранению и возрождению народной культуры.  Стало традицией проведение районных фестивалей детского творчества «Рождественская звезда» и «Пасхальная радость». Повсеместно организуются праздничные мероприятия в дни поселков, сел и деревень: проводятся народные гуляния Рождество, Масленица, Троица, театрализованные представления, выставки декоративно-прикладного творчества. </w:t>
      </w:r>
    </w:p>
    <w:p w:rsidR="003F1CB0" w:rsidRPr="00C92740" w:rsidRDefault="003F1CB0" w:rsidP="003F1CB0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92740">
        <w:rPr>
          <w:sz w:val="24"/>
          <w:szCs w:val="24"/>
        </w:rPr>
        <w:t>В МБУК «МЦКС» РДК более 15 лет работает детский народный (образцовый) коллектив «</w:t>
      </w:r>
      <w:proofErr w:type="spellStart"/>
      <w:r w:rsidRPr="00C92740">
        <w:rPr>
          <w:sz w:val="24"/>
          <w:szCs w:val="24"/>
        </w:rPr>
        <w:t>Скоморошинка</w:t>
      </w:r>
      <w:proofErr w:type="spellEnd"/>
      <w:r w:rsidRPr="00C92740">
        <w:rPr>
          <w:sz w:val="24"/>
          <w:szCs w:val="24"/>
        </w:rPr>
        <w:t xml:space="preserve">». Обучение детей фольклору происходит на основе синтеза основных форм художественной деятельности – песенного и устного фольклора, музыки, народного танца, фольклорного театра и прикладного творчества.   </w:t>
      </w:r>
    </w:p>
    <w:p w:rsidR="003F1CB0" w:rsidRPr="00C92740" w:rsidRDefault="003F1CB0" w:rsidP="00C92740">
      <w:pPr>
        <w:pStyle w:val="aa"/>
        <w:spacing w:after="12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92740">
        <w:rPr>
          <w:rFonts w:ascii="Times New Roman" w:hAnsi="Times New Roman"/>
          <w:sz w:val="24"/>
          <w:szCs w:val="24"/>
        </w:rPr>
        <w:t>В поддержку и сохранение народного художественного творчества, в культурно-досуговых учреждениях, работают 103 клубных формирования самодеятельного народного творчества с числом участников 1265 человек.</w:t>
      </w:r>
      <w:r w:rsidRPr="00C92740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  <w:r w:rsidRPr="00C92740">
        <w:rPr>
          <w:rFonts w:ascii="Times New Roman" w:hAnsi="Times New Roman"/>
          <w:sz w:val="24"/>
          <w:szCs w:val="24"/>
        </w:rPr>
        <w:t>В кружках художественной самодеятельности и любительских объединениях проводятся занятия по хоровому пению, вокалу, танцевальному, театральному творчеству, художественному чтению, фольклору, прикладному творчеству.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CB0" w:rsidRPr="004B4E11" w:rsidRDefault="003F1CB0" w:rsidP="003F1CB0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Поддержка национальных культур</w:t>
      </w:r>
    </w:p>
    <w:p w:rsidR="003F1CB0" w:rsidRPr="00C92740" w:rsidRDefault="003F1CB0" w:rsidP="003F1CB0">
      <w:pPr>
        <w:spacing w:after="120" w:line="276" w:lineRule="auto"/>
        <w:ind w:firstLine="708"/>
        <w:jc w:val="both"/>
        <w:rPr>
          <w:sz w:val="24"/>
          <w:szCs w:val="24"/>
        </w:rPr>
      </w:pPr>
      <w:proofErr w:type="spellStart"/>
      <w:r w:rsidRPr="00C92740">
        <w:rPr>
          <w:sz w:val="24"/>
          <w:szCs w:val="24"/>
        </w:rPr>
        <w:t>Тоншаевский</w:t>
      </w:r>
      <w:proofErr w:type="spellEnd"/>
      <w:r w:rsidRPr="00C92740">
        <w:rPr>
          <w:sz w:val="24"/>
          <w:szCs w:val="24"/>
        </w:rPr>
        <w:t xml:space="preserve"> муниципальный округ многонациональный. Но основную часть населения составляют русские и марийцы. В учреждениях культуры ведется работа по </w:t>
      </w:r>
      <w:r w:rsidRPr="00C92740">
        <w:rPr>
          <w:sz w:val="24"/>
          <w:szCs w:val="24"/>
        </w:rPr>
        <w:lastRenderedPageBreak/>
        <w:t xml:space="preserve">сохранению, поддержке и развитию марийской культуры. Работа проводится совместно с общественной организацией - автономией марийцев </w:t>
      </w:r>
      <w:proofErr w:type="spellStart"/>
      <w:r w:rsidRPr="00C92740">
        <w:rPr>
          <w:sz w:val="24"/>
          <w:szCs w:val="24"/>
        </w:rPr>
        <w:t>Тоншаевского</w:t>
      </w:r>
      <w:proofErr w:type="spellEnd"/>
      <w:r w:rsidRPr="00C92740">
        <w:rPr>
          <w:sz w:val="24"/>
          <w:szCs w:val="24"/>
        </w:rPr>
        <w:t xml:space="preserve"> района, которую возглавляет Теркин В.В., мастер </w:t>
      </w:r>
      <w:proofErr w:type="spellStart"/>
      <w:r w:rsidRPr="00C92740">
        <w:rPr>
          <w:sz w:val="24"/>
          <w:szCs w:val="24"/>
        </w:rPr>
        <w:t>Большеашкатского</w:t>
      </w:r>
      <w:proofErr w:type="spellEnd"/>
      <w:r w:rsidRPr="00C92740">
        <w:rPr>
          <w:sz w:val="24"/>
          <w:szCs w:val="24"/>
        </w:rPr>
        <w:t xml:space="preserve"> сельского клуба-мастерской.  Ежегодно в поселениях, где проживает марийское население, проходят национальные праздники и народные гуляния: 13 октября в режиме онлайн в </w:t>
      </w:r>
      <w:proofErr w:type="spellStart"/>
      <w:r w:rsidRPr="00C92740">
        <w:rPr>
          <w:sz w:val="24"/>
          <w:szCs w:val="24"/>
        </w:rPr>
        <w:t>группк</w:t>
      </w:r>
      <w:proofErr w:type="spellEnd"/>
      <w:r w:rsidRPr="00C92740">
        <w:rPr>
          <w:sz w:val="24"/>
          <w:szCs w:val="24"/>
        </w:rPr>
        <w:t xml:space="preserve"> ВК прошел Межрегиональный фестиваль марийской национальной культуры «</w:t>
      </w:r>
      <w:proofErr w:type="spellStart"/>
      <w:proofErr w:type="gramStart"/>
      <w:r w:rsidRPr="00C92740">
        <w:rPr>
          <w:sz w:val="24"/>
          <w:szCs w:val="24"/>
        </w:rPr>
        <w:t>Тошто</w:t>
      </w:r>
      <w:proofErr w:type="spellEnd"/>
      <w:r w:rsidRPr="00C92740">
        <w:rPr>
          <w:sz w:val="24"/>
          <w:szCs w:val="24"/>
        </w:rPr>
        <w:t xml:space="preserve">  </w:t>
      </w:r>
      <w:proofErr w:type="spellStart"/>
      <w:r w:rsidRPr="00C92740">
        <w:rPr>
          <w:sz w:val="24"/>
          <w:szCs w:val="24"/>
        </w:rPr>
        <w:t>марий</w:t>
      </w:r>
      <w:proofErr w:type="spellEnd"/>
      <w:proofErr w:type="gramEnd"/>
      <w:r w:rsidRPr="00C92740">
        <w:rPr>
          <w:sz w:val="24"/>
          <w:szCs w:val="24"/>
        </w:rPr>
        <w:t xml:space="preserve"> </w:t>
      </w:r>
      <w:proofErr w:type="spellStart"/>
      <w:r w:rsidRPr="00C92740">
        <w:rPr>
          <w:sz w:val="24"/>
          <w:szCs w:val="24"/>
        </w:rPr>
        <w:t>пайрем</w:t>
      </w:r>
      <w:proofErr w:type="spellEnd"/>
      <w:r w:rsidRPr="00C92740">
        <w:rPr>
          <w:sz w:val="24"/>
          <w:szCs w:val="24"/>
        </w:rPr>
        <w:t xml:space="preserve">» (Радуга марийской культуры). Праздник Ильин день - в деревне Малые </w:t>
      </w:r>
      <w:proofErr w:type="spellStart"/>
      <w:r w:rsidRPr="00C92740">
        <w:rPr>
          <w:sz w:val="24"/>
          <w:szCs w:val="24"/>
        </w:rPr>
        <w:t>Ашкаты</w:t>
      </w:r>
      <w:proofErr w:type="spellEnd"/>
      <w:r w:rsidRPr="00C92740">
        <w:rPr>
          <w:sz w:val="24"/>
          <w:szCs w:val="24"/>
        </w:rPr>
        <w:t xml:space="preserve">, Троица и День марийского пельменя в деревне Большая </w:t>
      </w:r>
      <w:proofErr w:type="spellStart"/>
      <w:r w:rsidRPr="00C92740">
        <w:rPr>
          <w:sz w:val="24"/>
          <w:szCs w:val="24"/>
        </w:rPr>
        <w:t>Куверба</w:t>
      </w:r>
      <w:proofErr w:type="spellEnd"/>
      <w:r w:rsidRPr="00C92740">
        <w:rPr>
          <w:sz w:val="24"/>
          <w:szCs w:val="24"/>
        </w:rPr>
        <w:t xml:space="preserve">, Дни деревень </w:t>
      </w:r>
      <w:proofErr w:type="spellStart"/>
      <w:r w:rsidRPr="00C92740">
        <w:rPr>
          <w:sz w:val="24"/>
          <w:szCs w:val="24"/>
        </w:rPr>
        <w:t>Одошнур</w:t>
      </w:r>
      <w:proofErr w:type="spellEnd"/>
      <w:r w:rsidRPr="00C92740">
        <w:rPr>
          <w:sz w:val="24"/>
          <w:szCs w:val="24"/>
        </w:rPr>
        <w:t xml:space="preserve">, </w:t>
      </w:r>
      <w:proofErr w:type="spellStart"/>
      <w:r w:rsidRPr="00C92740">
        <w:rPr>
          <w:sz w:val="24"/>
          <w:szCs w:val="24"/>
        </w:rPr>
        <w:t>Б.Селки</w:t>
      </w:r>
      <w:proofErr w:type="spellEnd"/>
      <w:r w:rsidRPr="00C92740">
        <w:rPr>
          <w:sz w:val="24"/>
          <w:szCs w:val="24"/>
        </w:rPr>
        <w:t xml:space="preserve">, праздник деревни   </w:t>
      </w:r>
      <w:proofErr w:type="spellStart"/>
      <w:r w:rsidRPr="00C92740">
        <w:rPr>
          <w:sz w:val="24"/>
          <w:szCs w:val="24"/>
        </w:rPr>
        <w:t>Ошары</w:t>
      </w:r>
      <w:proofErr w:type="spellEnd"/>
      <w:r w:rsidRPr="00C92740">
        <w:rPr>
          <w:sz w:val="24"/>
          <w:szCs w:val="24"/>
        </w:rPr>
        <w:t xml:space="preserve">. </w:t>
      </w:r>
    </w:p>
    <w:p w:rsidR="003F1CB0" w:rsidRPr="00C92740" w:rsidRDefault="003F1CB0" w:rsidP="003F1CB0">
      <w:pPr>
        <w:spacing w:after="120" w:line="276" w:lineRule="auto"/>
        <w:ind w:firstLine="708"/>
        <w:jc w:val="both"/>
        <w:rPr>
          <w:sz w:val="24"/>
          <w:szCs w:val="24"/>
        </w:rPr>
      </w:pPr>
      <w:r w:rsidRPr="00C92740">
        <w:rPr>
          <w:sz w:val="24"/>
          <w:szCs w:val="24"/>
        </w:rPr>
        <w:t>В учреждениях культуры работают 3 фольклорных марийских коллектива. При районном Доме культуры с 1993 года работает народный фольклорный коллектив «</w:t>
      </w:r>
      <w:proofErr w:type="spellStart"/>
      <w:r w:rsidRPr="00C92740">
        <w:rPr>
          <w:sz w:val="24"/>
          <w:szCs w:val="24"/>
        </w:rPr>
        <w:t>Лекше</w:t>
      </w:r>
      <w:proofErr w:type="spellEnd"/>
      <w:r w:rsidRPr="00C92740">
        <w:rPr>
          <w:sz w:val="24"/>
          <w:szCs w:val="24"/>
        </w:rPr>
        <w:t xml:space="preserve"> выт» - «Родник» (руководитель </w:t>
      </w:r>
      <w:proofErr w:type="spellStart"/>
      <w:r w:rsidRPr="00C92740">
        <w:rPr>
          <w:sz w:val="24"/>
          <w:szCs w:val="24"/>
        </w:rPr>
        <w:t>А.С.Трушкова</w:t>
      </w:r>
      <w:proofErr w:type="spellEnd"/>
      <w:r w:rsidRPr="00C92740">
        <w:rPr>
          <w:sz w:val="24"/>
          <w:szCs w:val="24"/>
        </w:rPr>
        <w:t>). Марийский фольклорный ансамбль «</w:t>
      </w:r>
      <w:proofErr w:type="spellStart"/>
      <w:r w:rsidRPr="00C92740">
        <w:rPr>
          <w:sz w:val="24"/>
          <w:szCs w:val="24"/>
        </w:rPr>
        <w:t>Цевер</w:t>
      </w:r>
      <w:proofErr w:type="spellEnd"/>
      <w:r w:rsidRPr="00C92740">
        <w:rPr>
          <w:sz w:val="24"/>
          <w:szCs w:val="24"/>
        </w:rPr>
        <w:t xml:space="preserve"> </w:t>
      </w:r>
      <w:proofErr w:type="spellStart"/>
      <w:r w:rsidRPr="00C92740">
        <w:rPr>
          <w:sz w:val="24"/>
          <w:szCs w:val="24"/>
        </w:rPr>
        <w:t>Кеце</w:t>
      </w:r>
      <w:proofErr w:type="spellEnd"/>
      <w:r w:rsidRPr="00C92740">
        <w:rPr>
          <w:sz w:val="24"/>
          <w:szCs w:val="24"/>
        </w:rPr>
        <w:t xml:space="preserve">» в </w:t>
      </w:r>
      <w:proofErr w:type="spellStart"/>
      <w:r w:rsidRPr="00C92740">
        <w:rPr>
          <w:sz w:val="24"/>
          <w:szCs w:val="24"/>
        </w:rPr>
        <w:t>Ошарском</w:t>
      </w:r>
      <w:proofErr w:type="spellEnd"/>
      <w:r w:rsidRPr="00C92740">
        <w:rPr>
          <w:sz w:val="24"/>
          <w:szCs w:val="24"/>
        </w:rPr>
        <w:t xml:space="preserve"> СДК (руководитель </w:t>
      </w:r>
      <w:proofErr w:type="spellStart"/>
      <w:r w:rsidRPr="00C92740">
        <w:rPr>
          <w:sz w:val="24"/>
          <w:szCs w:val="24"/>
        </w:rPr>
        <w:t>В.А.Огурцов</w:t>
      </w:r>
      <w:proofErr w:type="spellEnd"/>
      <w:r w:rsidR="00C92740" w:rsidRPr="00C92740">
        <w:rPr>
          <w:sz w:val="24"/>
          <w:szCs w:val="24"/>
        </w:rPr>
        <w:t>). Марийский</w:t>
      </w:r>
      <w:r w:rsidRPr="00C92740">
        <w:rPr>
          <w:sz w:val="24"/>
          <w:szCs w:val="24"/>
        </w:rPr>
        <w:t xml:space="preserve"> фольклорный ансамбль «</w:t>
      </w:r>
      <w:proofErr w:type="spellStart"/>
      <w:r w:rsidRPr="00C92740">
        <w:rPr>
          <w:sz w:val="24"/>
          <w:szCs w:val="24"/>
        </w:rPr>
        <w:t>Мариечка</w:t>
      </w:r>
      <w:proofErr w:type="spellEnd"/>
      <w:r w:rsidRPr="00C92740">
        <w:rPr>
          <w:sz w:val="24"/>
          <w:szCs w:val="24"/>
        </w:rPr>
        <w:t xml:space="preserve">» в </w:t>
      </w:r>
      <w:proofErr w:type="spellStart"/>
      <w:r w:rsidRPr="00C92740">
        <w:rPr>
          <w:sz w:val="24"/>
          <w:szCs w:val="24"/>
        </w:rPr>
        <w:t>Большекувербском</w:t>
      </w:r>
      <w:proofErr w:type="spellEnd"/>
      <w:r w:rsidRPr="00C92740">
        <w:rPr>
          <w:sz w:val="24"/>
          <w:szCs w:val="24"/>
        </w:rPr>
        <w:t xml:space="preserve"> СДК (</w:t>
      </w:r>
      <w:proofErr w:type="spellStart"/>
      <w:r w:rsidRPr="00C92740">
        <w:rPr>
          <w:sz w:val="24"/>
          <w:szCs w:val="24"/>
        </w:rPr>
        <w:t>рукводитель</w:t>
      </w:r>
      <w:proofErr w:type="spellEnd"/>
      <w:r w:rsidRPr="00C92740">
        <w:rPr>
          <w:sz w:val="24"/>
          <w:szCs w:val="24"/>
        </w:rPr>
        <w:t xml:space="preserve"> Денежкина Г.В). Национальные коллективы художественной самодеятельности района принимают активное участие в проведении праздников деревень, межрегиональных праздниках, конкурсах и фестивалях.</w:t>
      </w:r>
    </w:p>
    <w:p w:rsidR="003F1CB0" w:rsidRDefault="003F1CB0" w:rsidP="003F1CB0">
      <w:pPr>
        <w:spacing w:line="276" w:lineRule="auto"/>
        <w:jc w:val="both"/>
        <w:rPr>
          <w:sz w:val="24"/>
          <w:szCs w:val="24"/>
        </w:rPr>
      </w:pPr>
      <w:r w:rsidRPr="00C92740">
        <w:rPr>
          <w:sz w:val="24"/>
          <w:szCs w:val="24"/>
        </w:rPr>
        <w:t xml:space="preserve">       На базе </w:t>
      </w:r>
      <w:proofErr w:type="spellStart"/>
      <w:r w:rsidRPr="00C92740">
        <w:rPr>
          <w:sz w:val="24"/>
          <w:szCs w:val="24"/>
        </w:rPr>
        <w:t>Ошарского</w:t>
      </w:r>
      <w:proofErr w:type="spellEnd"/>
      <w:r w:rsidRPr="00C92740">
        <w:rPr>
          <w:sz w:val="24"/>
          <w:szCs w:val="24"/>
        </w:rPr>
        <w:t xml:space="preserve"> и </w:t>
      </w:r>
      <w:proofErr w:type="spellStart"/>
      <w:r w:rsidRPr="00C92740">
        <w:rPr>
          <w:sz w:val="24"/>
          <w:szCs w:val="24"/>
        </w:rPr>
        <w:t>Большекувербского</w:t>
      </w:r>
      <w:proofErr w:type="spellEnd"/>
      <w:r w:rsidRPr="00C92740">
        <w:rPr>
          <w:sz w:val="24"/>
          <w:szCs w:val="24"/>
        </w:rPr>
        <w:t xml:space="preserve"> СДК работают два детских фольклорных коллектива. С ребятами занимаются изучением марийского языка, знакомят с творчеством марийского народа, разучивают национальные песни и танцы.</w:t>
      </w:r>
    </w:p>
    <w:p w:rsidR="003F1CB0" w:rsidRPr="002A309B" w:rsidRDefault="003F1CB0" w:rsidP="003F1CB0">
      <w:pPr>
        <w:spacing w:line="276" w:lineRule="auto"/>
        <w:ind w:firstLine="708"/>
        <w:jc w:val="both"/>
        <w:rPr>
          <w:sz w:val="24"/>
          <w:szCs w:val="24"/>
        </w:rPr>
      </w:pPr>
      <w:r w:rsidRPr="002A309B">
        <w:rPr>
          <w:sz w:val="24"/>
          <w:szCs w:val="24"/>
        </w:rPr>
        <w:t xml:space="preserve">Продолжает работу Центр марийской культуры в деревне Большая </w:t>
      </w:r>
      <w:proofErr w:type="spellStart"/>
      <w:r w:rsidRPr="002A309B">
        <w:rPr>
          <w:sz w:val="24"/>
          <w:szCs w:val="24"/>
        </w:rPr>
        <w:t>Куверба</w:t>
      </w:r>
      <w:proofErr w:type="spellEnd"/>
      <w:r w:rsidRPr="002A309B">
        <w:rPr>
          <w:sz w:val="24"/>
          <w:szCs w:val="24"/>
        </w:rPr>
        <w:t xml:space="preserve"> на базе </w:t>
      </w:r>
      <w:proofErr w:type="spellStart"/>
      <w:r w:rsidRPr="002A309B">
        <w:rPr>
          <w:sz w:val="24"/>
          <w:szCs w:val="24"/>
        </w:rPr>
        <w:t>Большекувербского</w:t>
      </w:r>
      <w:proofErr w:type="spellEnd"/>
      <w:r w:rsidRPr="002A309B">
        <w:rPr>
          <w:sz w:val="24"/>
          <w:szCs w:val="24"/>
        </w:rPr>
        <w:t xml:space="preserve"> сельского Дома культуры и </w:t>
      </w:r>
      <w:proofErr w:type="spellStart"/>
      <w:r w:rsidRPr="002A309B">
        <w:rPr>
          <w:sz w:val="24"/>
          <w:szCs w:val="24"/>
        </w:rPr>
        <w:t>Большекувербской</w:t>
      </w:r>
      <w:proofErr w:type="spellEnd"/>
      <w:r w:rsidRPr="002A309B">
        <w:rPr>
          <w:sz w:val="24"/>
          <w:szCs w:val="24"/>
        </w:rPr>
        <w:t xml:space="preserve"> сельской библиотеки – филиал № 5 МУК «МЦБС». При библиотеке создан Сельский информационный Центр по сохранению марийской культуры. Продолжена работа по программе «Возвращение к истокам». В библиотеке созданы новые экспозиции «Родная старина», «Марийский мир».</w:t>
      </w:r>
      <w:r w:rsidRPr="002A309B">
        <w:t xml:space="preserve"> </w:t>
      </w:r>
      <w:r w:rsidRPr="002A309B">
        <w:rPr>
          <w:sz w:val="24"/>
          <w:szCs w:val="24"/>
        </w:rPr>
        <w:t>Библиотека взяла на себя задачу собрать и сохранить народное наследие по сохранению марийской культуры, ее истории, быта. Ведется база данных «Марийская культура».</w:t>
      </w:r>
    </w:p>
    <w:p w:rsidR="003F1CB0" w:rsidRDefault="003F1CB0" w:rsidP="003F1CB0">
      <w:pPr>
        <w:pStyle w:val="af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09B">
        <w:rPr>
          <w:rFonts w:ascii="Times New Roman" w:hAnsi="Times New Roman" w:cs="Times New Roman"/>
          <w:sz w:val="24"/>
          <w:szCs w:val="24"/>
        </w:rPr>
        <w:t xml:space="preserve">В МУК «МЦБС» </w:t>
      </w:r>
      <w:proofErr w:type="spellStart"/>
      <w:r w:rsidRPr="002A309B">
        <w:rPr>
          <w:rFonts w:ascii="Times New Roman" w:hAnsi="Times New Roman" w:cs="Times New Roman"/>
          <w:sz w:val="24"/>
          <w:szCs w:val="24"/>
        </w:rPr>
        <w:t>Тоншаевского</w:t>
      </w:r>
      <w:proofErr w:type="spellEnd"/>
      <w:r w:rsidRPr="002A309B">
        <w:rPr>
          <w:rFonts w:ascii="Times New Roman" w:hAnsi="Times New Roman" w:cs="Times New Roman"/>
          <w:sz w:val="24"/>
          <w:szCs w:val="24"/>
        </w:rPr>
        <w:t xml:space="preserve"> муниципального района 5 библиотек обслуживают марийское население. Важной составляющей краеведения для библиотек района является изучение и сохранение истории и культуры народов, проживающих на территории района.</w:t>
      </w:r>
      <w:r w:rsidRPr="002A309B">
        <w:rPr>
          <w:rFonts w:ascii="Times New Roman" w:eastAsia="Calibri" w:hAnsi="Times New Roman" w:cs="Times New Roman"/>
          <w:sz w:val="24"/>
          <w:szCs w:val="24"/>
        </w:rPr>
        <w:t xml:space="preserve"> В библиотеках ведутся тематические папки – накопители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A309B">
        <w:rPr>
          <w:rFonts w:ascii="Times New Roman" w:eastAsia="Calibri" w:hAnsi="Times New Roman" w:cs="Times New Roman"/>
          <w:sz w:val="24"/>
          <w:szCs w:val="24"/>
        </w:rPr>
        <w:t>«Мари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йская самодеятельность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Кувербы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  <w:r w:rsidRPr="002A309B">
        <w:rPr>
          <w:rFonts w:ascii="Times New Roman" w:eastAsia="Calibri" w:hAnsi="Times New Roman" w:cs="Times New Roman"/>
          <w:sz w:val="24"/>
          <w:szCs w:val="24"/>
        </w:rPr>
        <w:t xml:space="preserve"> «Некоторые особенности жизни марийского населения»;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2A309B">
        <w:rPr>
          <w:rFonts w:ascii="Times New Roman" w:eastAsia="Calibri" w:hAnsi="Times New Roman" w:cs="Times New Roman"/>
          <w:sz w:val="24"/>
          <w:szCs w:val="24"/>
        </w:rPr>
        <w:t xml:space="preserve">Сохраним национальные традиции», «Чудеса марийской вышивки». </w:t>
      </w:r>
    </w:p>
    <w:p w:rsidR="000826F4" w:rsidRDefault="003F1CB0" w:rsidP="003F1CB0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09B">
        <w:rPr>
          <w:rFonts w:ascii="Times New Roman" w:hAnsi="Times New Roman" w:cs="Times New Roman"/>
          <w:sz w:val="24"/>
          <w:szCs w:val="24"/>
        </w:rPr>
        <w:t>11 сентября</w:t>
      </w:r>
      <w:r w:rsidR="00C92740">
        <w:rPr>
          <w:rFonts w:ascii="Times New Roman" w:hAnsi="Times New Roman" w:cs="Times New Roman"/>
          <w:sz w:val="24"/>
          <w:szCs w:val="24"/>
        </w:rPr>
        <w:t xml:space="preserve"> руководитель народного коллектива </w:t>
      </w:r>
      <w:proofErr w:type="gramStart"/>
      <w:r w:rsidR="00C92740">
        <w:rPr>
          <w:rFonts w:ascii="Times New Roman" w:hAnsi="Times New Roman" w:cs="Times New Roman"/>
          <w:sz w:val="24"/>
          <w:szCs w:val="24"/>
        </w:rPr>
        <w:t xml:space="preserve">РДК  </w:t>
      </w:r>
      <w:proofErr w:type="spellStart"/>
      <w:r w:rsidR="00C92740">
        <w:rPr>
          <w:rFonts w:ascii="Times New Roman" w:hAnsi="Times New Roman" w:cs="Times New Roman"/>
          <w:sz w:val="24"/>
          <w:szCs w:val="24"/>
        </w:rPr>
        <w:t>С.В.Огурцов</w:t>
      </w:r>
      <w:proofErr w:type="spellEnd"/>
      <w:proofErr w:type="gramEnd"/>
      <w:r w:rsidR="00C92740">
        <w:rPr>
          <w:rFonts w:ascii="Times New Roman" w:hAnsi="Times New Roman" w:cs="Times New Roman"/>
          <w:sz w:val="24"/>
          <w:szCs w:val="24"/>
        </w:rPr>
        <w:t xml:space="preserve"> и </w:t>
      </w:r>
      <w:r w:rsidRPr="002A309B">
        <w:rPr>
          <w:rFonts w:ascii="Times New Roman" w:hAnsi="Times New Roman" w:cs="Times New Roman"/>
          <w:sz w:val="24"/>
          <w:szCs w:val="24"/>
        </w:rPr>
        <w:t xml:space="preserve">библиотекарь по краеведению Центральной библиотеки С. В. </w:t>
      </w:r>
      <w:proofErr w:type="spellStart"/>
      <w:r w:rsidRPr="002A309B">
        <w:rPr>
          <w:rFonts w:ascii="Times New Roman" w:hAnsi="Times New Roman" w:cs="Times New Roman"/>
          <w:sz w:val="24"/>
          <w:szCs w:val="24"/>
        </w:rPr>
        <w:t>Юргина</w:t>
      </w:r>
      <w:proofErr w:type="spellEnd"/>
      <w:r w:rsidRPr="002A309B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C92740">
        <w:rPr>
          <w:rFonts w:ascii="Times New Roman" w:hAnsi="Times New Roman" w:cs="Times New Roman"/>
          <w:sz w:val="24"/>
          <w:szCs w:val="24"/>
        </w:rPr>
        <w:t xml:space="preserve">и </w:t>
      </w:r>
      <w:r w:rsidRPr="002A309B">
        <w:rPr>
          <w:rFonts w:ascii="Times New Roman" w:hAnsi="Times New Roman" w:cs="Times New Roman"/>
          <w:sz w:val="24"/>
          <w:szCs w:val="24"/>
        </w:rPr>
        <w:t>участие</w:t>
      </w:r>
      <w:r w:rsidR="00C92740">
        <w:rPr>
          <w:rFonts w:ascii="Times New Roman" w:hAnsi="Times New Roman" w:cs="Times New Roman"/>
          <w:sz w:val="24"/>
          <w:szCs w:val="24"/>
        </w:rPr>
        <w:t xml:space="preserve"> во</w:t>
      </w:r>
      <w:r w:rsidRPr="002A309B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sz w:val="24"/>
          <w:szCs w:val="24"/>
        </w:rPr>
        <w:t>ой акции «Культурная суббота»</w:t>
      </w:r>
      <w:r w:rsidRPr="002A309B">
        <w:rPr>
          <w:rFonts w:ascii="Times New Roman" w:hAnsi="Times New Roman" w:cs="Times New Roman"/>
          <w:sz w:val="24"/>
          <w:szCs w:val="24"/>
        </w:rPr>
        <w:t xml:space="preserve">. В Нижнем Новгороде прошла трансляция гала- концерта деятелей культуры и искусства, где прозвучали стихи известных русских поэтов об осени на языках народов России. Участники мероприятия прочли стихи на русском, татарском, марийском, чувашском, мордовском языке. </w:t>
      </w:r>
      <w:r>
        <w:rPr>
          <w:rFonts w:ascii="Times New Roman" w:hAnsi="Times New Roman" w:cs="Times New Roman"/>
          <w:sz w:val="24"/>
          <w:szCs w:val="24"/>
        </w:rPr>
        <w:t>Представлен</w:t>
      </w:r>
      <w:r w:rsidR="00C927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09B">
        <w:rPr>
          <w:rFonts w:ascii="Times New Roman" w:hAnsi="Times New Roman" w:cs="Times New Roman"/>
          <w:sz w:val="24"/>
          <w:szCs w:val="24"/>
        </w:rPr>
        <w:t>стихотворени</w:t>
      </w:r>
      <w:r w:rsidR="00C92740">
        <w:rPr>
          <w:rFonts w:ascii="Times New Roman" w:hAnsi="Times New Roman" w:cs="Times New Roman"/>
          <w:sz w:val="24"/>
          <w:szCs w:val="24"/>
        </w:rPr>
        <w:t>я</w:t>
      </w:r>
      <w:r w:rsidRPr="002A309B">
        <w:rPr>
          <w:rFonts w:ascii="Times New Roman" w:hAnsi="Times New Roman" w:cs="Times New Roman"/>
          <w:sz w:val="24"/>
          <w:szCs w:val="24"/>
        </w:rPr>
        <w:t xml:space="preserve"> А. С. Пушкина «Унылая пора… Очей очарованье!» на марийском языке.</w:t>
      </w:r>
    </w:p>
    <w:p w:rsidR="00496B0C" w:rsidRDefault="00496B0C" w:rsidP="003F1CB0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B0C" w:rsidRDefault="00496B0C" w:rsidP="003F1CB0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B0C" w:rsidRDefault="00496B0C" w:rsidP="003F1CB0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B0C" w:rsidRDefault="00496B0C" w:rsidP="003F1CB0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B0C" w:rsidRPr="003F1CB0" w:rsidRDefault="00496B0C" w:rsidP="003F1CB0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4F0" w:rsidRDefault="00377202" w:rsidP="00F06E09">
      <w:pPr>
        <w:jc w:val="center"/>
        <w:rPr>
          <w:b/>
          <w:i/>
          <w:sz w:val="28"/>
          <w:szCs w:val="28"/>
        </w:rPr>
      </w:pPr>
      <w:r w:rsidRPr="003424F0">
        <w:rPr>
          <w:b/>
          <w:i/>
          <w:sz w:val="28"/>
          <w:szCs w:val="28"/>
        </w:rPr>
        <w:lastRenderedPageBreak/>
        <w:t xml:space="preserve">Наиболее </w:t>
      </w:r>
      <w:r>
        <w:rPr>
          <w:b/>
          <w:i/>
          <w:sz w:val="28"/>
          <w:szCs w:val="28"/>
        </w:rPr>
        <w:t>интересные</w:t>
      </w:r>
      <w:r w:rsidR="003424F0">
        <w:rPr>
          <w:b/>
          <w:i/>
          <w:sz w:val="28"/>
          <w:szCs w:val="28"/>
        </w:rPr>
        <w:t xml:space="preserve"> и важные районные мероприятия 20</w:t>
      </w:r>
      <w:r w:rsidR="00455EB6">
        <w:rPr>
          <w:b/>
          <w:i/>
          <w:sz w:val="28"/>
          <w:szCs w:val="28"/>
        </w:rPr>
        <w:t>2</w:t>
      </w:r>
      <w:r w:rsidR="0007298A">
        <w:rPr>
          <w:b/>
          <w:i/>
          <w:sz w:val="28"/>
          <w:szCs w:val="28"/>
        </w:rPr>
        <w:t>1</w:t>
      </w:r>
      <w:r w:rsidR="00455EB6">
        <w:rPr>
          <w:b/>
          <w:i/>
          <w:sz w:val="28"/>
          <w:szCs w:val="28"/>
        </w:rPr>
        <w:t xml:space="preserve"> </w:t>
      </w:r>
      <w:r w:rsidR="003424F0">
        <w:rPr>
          <w:b/>
          <w:i/>
          <w:sz w:val="28"/>
          <w:szCs w:val="28"/>
        </w:rPr>
        <w:t>года и планируемые наиболее важные мероприятия 202</w:t>
      </w:r>
      <w:r w:rsidR="0007298A">
        <w:rPr>
          <w:b/>
          <w:i/>
          <w:sz w:val="28"/>
          <w:szCs w:val="28"/>
        </w:rPr>
        <w:t xml:space="preserve">2 </w:t>
      </w:r>
      <w:r w:rsidR="003424F0">
        <w:rPr>
          <w:b/>
          <w:i/>
          <w:sz w:val="28"/>
          <w:szCs w:val="28"/>
        </w:rPr>
        <w:t>года</w:t>
      </w:r>
    </w:p>
    <w:p w:rsidR="003424F0" w:rsidRPr="003424F0" w:rsidRDefault="003424F0" w:rsidP="003424F0">
      <w:pPr>
        <w:jc w:val="both"/>
        <w:rPr>
          <w:b/>
          <w:i/>
          <w:sz w:val="28"/>
          <w:szCs w:val="28"/>
        </w:rPr>
      </w:pPr>
    </w:p>
    <w:tbl>
      <w:tblPr>
        <w:tblStyle w:val="a9"/>
        <w:tblW w:w="10541" w:type="dxa"/>
        <w:tblInd w:w="-176" w:type="dxa"/>
        <w:tblLook w:val="04A0" w:firstRow="1" w:lastRow="0" w:firstColumn="1" w:lastColumn="0" w:noHBand="0" w:noVBand="1"/>
      </w:tblPr>
      <w:tblGrid>
        <w:gridCol w:w="1603"/>
        <w:gridCol w:w="1455"/>
        <w:gridCol w:w="1984"/>
        <w:gridCol w:w="1551"/>
        <w:gridCol w:w="2158"/>
        <w:gridCol w:w="1790"/>
      </w:tblGrid>
      <w:tr w:rsidR="003424F0" w:rsidRPr="0094514E" w:rsidTr="000E3E25">
        <w:tc>
          <w:tcPr>
            <w:tcW w:w="1603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455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1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158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1790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Организатор, контакты</w:t>
            </w:r>
          </w:p>
        </w:tc>
      </w:tr>
      <w:tr w:rsidR="003424F0" w:rsidRPr="0094514E" w:rsidTr="000E3E25">
        <w:trPr>
          <w:trHeight w:val="342"/>
        </w:trPr>
        <w:tc>
          <w:tcPr>
            <w:tcW w:w="10541" w:type="dxa"/>
            <w:gridSpan w:val="6"/>
          </w:tcPr>
          <w:p w:rsidR="003424F0" w:rsidRPr="0007298A" w:rsidRDefault="003424F0" w:rsidP="000729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98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455EB6" w:rsidRPr="000729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7298A" w:rsidRPr="000729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7298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424F0" w:rsidRPr="0094514E" w:rsidTr="00A70B65">
        <w:trPr>
          <w:trHeight w:val="1686"/>
        </w:trPr>
        <w:tc>
          <w:tcPr>
            <w:tcW w:w="1603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3424F0" w:rsidRPr="0094514E" w:rsidRDefault="007F33EA" w:rsidP="0007298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07.01.20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07298A">
              <w:rPr>
                <w:rFonts w:ascii="Times New Roman" w:hAnsi="Times New Roman"/>
                <w:sz w:val="20"/>
                <w:szCs w:val="20"/>
              </w:rPr>
              <w:t>1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«Рождественская звезда»</w:t>
            </w:r>
          </w:p>
        </w:tc>
        <w:tc>
          <w:tcPr>
            <w:tcW w:w="1551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Районный фестиваль  </w:t>
            </w:r>
          </w:p>
        </w:tc>
        <w:tc>
          <w:tcPr>
            <w:tcW w:w="1790" w:type="dxa"/>
          </w:tcPr>
          <w:p w:rsidR="00F06E09" w:rsidRPr="0094514E" w:rsidRDefault="0007298A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F06E09" w:rsidRPr="0094514E">
              <w:rPr>
                <w:rFonts w:ascii="Times New Roman" w:hAnsi="Times New Roman"/>
                <w:sz w:val="20"/>
                <w:szCs w:val="20"/>
              </w:rPr>
              <w:t>культуры-</w:t>
            </w:r>
            <w:proofErr w:type="spellStart"/>
            <w:r w:rsidR="00F06E09" w:rsidRPr="0094514E">
              <w:rPr>
                <w:rFonts w:ascii="Times New Roman" w:hAnsi="Times New Roman"/>
                <w:sz w:val="20"/>
                <w:szCs w:val="20"/>
              </w:rPr>
              <w:t>Кованева</w:t>
            </w:r>
            <w:proofErr w:type="spellEnd"/>
            <w:r w:rsidR="00F06E09" w:rsidRPr="0094514E">
              <w:rPr>
                <w:rFonts w:ascii="Times New Roman" w:hAnsi="Times New Roman"/>
                <w:sz w:val="20"/>
                <w:szCs w:val="20"/>
              </w:rPr>
              <w:t xml:space="preserve"> И.Л. 8(831)5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 xml:space="preserve">121597 Управление образования </w:t>
            </w:r>
          </w:p>
        </w:tc>
      </w:tr>
      <w:tr w:rsidR="007F33EA" w:rsidRPr="0094514E" w:rsidTr="000E3E25">
        <w:tc>
          <w:tcPr>
            <w:tcW w:w="1603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7F33EA" w:rsidRPr="0094514E" w:rsidRDefault="007F33EA" w:rsidP="0007298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09.05.20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07298A">
              <w:rPr>
                <w:rFonts w:ascii="Times New Roman" w:hAnsi="Times New Roman"/>
                <w:sz w:val="20"/>
                <w:szCs w:val="20"/>
              </w:rPr>
              <w:t>1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iCs/>
                <w:sz w:val="20"/>
                <w:szCs w:val="20"/>
              </w:rPr>
              <w:t>«Нам дороги эти позабыть нельзя</w:t>
            </w:r>
            <w:proofErr w:type="gramStart"/>
            <w:r w:rsidRPr="0094514E">
              <w:rPr>
                <w:rFonts w:ascii="Times New Roman" w:hAnsi="Times New Roman"/>
                <w:iCs/>
                <w:sz w:val="20"/>
                <w:szCs w:val="20"/>
              </w:rPr>
              <w:t xml:space="preserve">!»   </w:t>
            </w:r>
            <w:proofErr w:type="gramEnd"/>
            <w:r w:rsidRPr="0094514E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551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Праздничные</w:t>
            </w:r>
          </w:p>
          <w:p w:rsidR="007F33EA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gramEnd"/>
            <w:r w:rsidR="00616D8A" w:rsidRPr="0094514E">
              <w:rPr>
                <w:rFonts w:ascii="Times New Roman" w:hAnsi="Times New Roman"/>
                <w:sz w:val="20"/>
                <w:szCs w:val="20"/>
              </w:rPr>
              <w:t xml:space="preserve"> к Дню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Победы в режиме онлайн, группа ВК</w:t>
            </w:r>
          </w:p>
        </w:tc>
        <w:tc>
          <w:tcPr>
            <w:tcW w:w="1790" w:type="dxa"/>
          </w:tcPr>
          <w:p w:rsidR="007F33EA" w:rsidRPr="0094514E" w:rsidRDefault="00F06E09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Директор МБУК «МЦКС» - Тимонова Г.Г. 8(831)5121275</w:t>
            </w:r>
          </w:p>
        </w:tc>
      </w:tr>
      <w:tr w:rsidR="007F33EA" w:rsidRPr="0094514E" w:rsidTr="000E3E25">
        <w:tc>
          <w:tcPr>
            <w:tcW w:w="1603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7F33EA" w:rsidRPr="0094514E" w:rsidRDefault="007F33EA" w:rsidP="0007298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07298A">
              <w:rPr>
                <w:rFonts w:ascii="Times New Roman" w:hAnsi="Times New Roman"/>
                <w:sz w:val="20"/>
                <w:szCs w:val="20"/>
              </w:rPr>
              <w:t>1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.0</w:t>
            </w:r>
            <w:r w:rsidR="0007298A">
              <w:rPr>
                <w:rFonts w:ascii="Times New Roman" w:hAnsi="Times New Roman"/>
                <w:sz w:val="20"/>
                <w:szCs w:val="20"/>
              </w:rPr>
              <w:t>8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07298A">
              <w:rPr>
                <w:rFonts w:ascii="Times New Roman" w:hAnsi="Times New Roman"/>
                <w:sz w:val="20"/>
                <w:szCs w:val="20"/>
              </w:rPr>
              <w:t>1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«Тоншаево- России 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 xml:space="preserve">уголок» </w:t>
            </w:r>
          </w:p>
        </w:tc>
        <w:tc>
          <w:tcPr>
            <w:tcW w:w="1551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7F33EA" w:rsidRPr="0094514E" w:rsidRDefault="00455EB6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День поселка Тоншаево   в режиме онлайн в группе ВК</w:t>
            </w:r>
          </w:p>
        </w:tc>
        <w:tc>
          <w:tcPr>
            <w:tcW w:w="1790" w:type="dxa"/>
          </w:tcPr>
          <w:p w:rsidR="007F33EA" w:rsidRPr="0094514E" w:rsidRDefault="00F06E09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Директор МБУК «МЦКС» - Тимонова Г.Г. 8(831)5121275</w:t>
            </w:r>
          </w:p>
        </w:tc>
      </w:tr>
      <w:tr w:rsidR="007F33EA" w:rsidRPr="0094514E" w:rsidTr="00400415">
        <w:trPr>
          <w:trHeight w:val="920"/>
        </w:trPr>
        <w:tc>
          <w:tcPr>
            <w:tcW w:w="1603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7F33EA" w:rsidRPr="0094514E" w:rsidRDefault="00616D8A" w:rsidP="0007298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1</w:t>
            </w:r>
            <w:r w:rsidR="0007298A">
              <w:rPr>
                <w:rFonts w:ascii="Times New Roman" w:hAnsi="Times New Roman"/>
                <w:sz w:val="20"/>
                <w:szCs w:val="20"/>
              </w:rPr>
              <w:t>4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.10.20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07298A">
              <w:rPr>
                <w:rFonts w:ascii="Times New Roman" w:hAnsi="Times New Roman"/>
                <w:sz w:val="20"/>
                <w:szCs w:val="20"/>
              </w:rPr>
              <w:t>1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F33EA" w:rsidRPr="0094514E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Тошто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марий</w:t>
            </w:r>
            <w:proofErr w:type="spellEnd"/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пайрем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>»</w:t>
            </w:r>
            <w:r w:rsidR="0040041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 xml:space="preserve"> (Радуга марийской культуры)</w:t>
            </w:r>
          </w:p>
        </w:tc>
        <w:tc>
          <w:tcPr>
            <w:tcW w:w="1551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07298A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Межрегиональный фестиваль марийской национальной </w:t>
            </w:r>
          </w:p>
          <w:p w:rsidR="00455EB6" w:rsidRPr="0094514E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gramEnd"/>
          </w:p>
        </w:tc>
        <w:tc>
          <w:tcPr>
            <w:tcW w:w="1790" w:type="dxa"/>
          </w:tcPr>
          <w:p w:rsidR="007F33EA" w:rsidRPr="0094514E" w:rsidRDefault="00F06E09" w:rsidP="0094514E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Тёркин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14E" w:rsidRPr="0094514E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>- Председатель Общественной</w:t>
            </w:r>
            <w:r w:rsidR="000729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 xml:space="preserve"> организации </w:t>
            </w:r>
          </w:p>
        </w:tc>
      </w:tr>
      <w:tr w:rsidR="007F33EA" w:rsidRPr="0094514E" w:rsidTr="000E3E25">
        <w:tc>
          <w:tcPr>
            <w:tcW w:w="10541" w:type="dxa"/>
            <w:gridSpan w:val="6"/>
          </w:tcPr>
          <w:p w:rsidR="007F33EA" w:rsidRPr="0094514E" w:rsidRDefault="007F33EA" w:rsidP="000729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4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729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4514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0826F4" w:rsidRDefault="000826F4" w:rsidP="000826F4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826F4">
              <w:rPr>
                <w:rFonts w:ascii="Times New Roman" w:hAnsi="Times New Roman"/>
                <w:sz w:val="20"/>
                <w:szCs w:val="20"/>
              </w:rPr>
              <w:t>24</w:t>
            </w:r>
            <w:r w:rsidR="00455EB6" w:rsidRPr="000826F4">
              <w:rPr>
                <w:rFonts w:ascii="Times New Roman" w:hAnsi="Times New Roman"/>
                <w:sz w:val="20"/>
                <w:szCs w:val="20"/>
              </w:rPr>
              <w:t>.0</w:t>
            </w:r>
            <w:r w:rsidRPr="000826F4">
              <w:rPr>
                <w:rFonts w:ascii="Times New Roman" w:hAnsi="Times New Roman"/>
                <w:sz w:val="20"/>
                <w:szCs w:val="20"/>
              </w:rPr>
              <w:t>4</w:t>
            </w:r>
            <w:r w:rsidR="00455EB6" w:rsidRPr="000826F4">
              <w:rPr>
                <w:rFonts w:ascii="Times New Roman" w:hAnsi="Times New Roman"/>
                <w:sz w:val="20"/>
                <w:szCs w:val="20"/>
              </w:rPr>
              <w:t>.202</w:t>
            </w:r>
            <w:r w:rsidRPr="000826F4">
              <w:rPr>
                <w:rFonts w:ascii="Times New Roman" w:hAnsi="Times New Roman"/>
                <w:sz w:val="20"/>
                <w:szCs w:val="20"/>
              </w:rPr>
              <w:t>2</w:t>
            </w:r>
            <w:r w:rsidR="00455EB6" w:rsidRPr="000826F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«Пасхальная радость»</w:t>
            </w: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Районный фестиваль  </w:t>
            </w:r>
          </w:p>
        </w:tc>
        <w:tc>
          <w:tcPr>
            <w:tcW w:w="1790" w:type="dxa"/>
          </w:tcPr>
          <w:p w:rsidR="00455EB6" w:rsidRPr="0094514E" w:rsidRDefault="00A71911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 xml:space="preserve"> культуры-</w:t>
            </w:r>
            <w:proofErr w:type="spellStart"/>
            <w:r w:rsidR="00455EB6" w:rsidRPr="0094514E">
              <w:rPr>
                <w:rFonts w:ascii="Times New Roman" w:hAnsi="Times New Roman"/>
                <w:sz w:val="20"/>
                <w:szCs w:val="20"/>
              </w:rPr>
              <w:t>Кованева</w:t>
            </w:r>
            <w:proofErr w:type="spellEnd"/>
            <w:r w:rsidR="00455EB6" w:rsidRPr="0094514E">
              <w:rPr>
                <w:rFonts w:ascii="Times New Roman" w:hAnsi="Times New Roman"/>
                <w:sz w:val="20"/>
                <w:szCs w:val="20"/>
              </w:rPr>
              <w:t xml:space="preserve"> И.Л. 8(831)5121597 Управление образования 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0826F4" w:rsidRDefault="00455EB6" w:rsidP="000826F4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826F4">
              <w:rPr>
                <w:rFonts w:ascii="Times New Roman" w:hAnsi="Times New Roman"/>
                <w:sz w:val="20"/>
                <w:szCs w:val="20"/>
              </w:rPr>
              <w:t>09.05.202</w:t>
            </w:r>
            <w:r w:rsidR="000826F4" w:rsidRPr="000826F4">
              <w:rPr>
                <w:rFonts w:ascii="Times New Roman" w:hAnsi="Times New Roman"/>
                <w:sz w:val="20"/>
                <w:szCs w:val="20"/>
              </w:rPr>
              <w:t>2</w:t>
            </w:r>
            <w:r w:rsidRPr="000826F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«Дороги судьбы – Дороги Победы!»</w:t>
            </w: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Праздничное мероприятие </w:t>
            </w:r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к  дню</w:t>
            </w:r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23912" w:rsidRPr="0094514E">
              <w:rPr>
                <w:rFonts w:ascii="Times New Roman" w:hAnsi="Times New Roman"/>
                <w:sz w:val="20"/>
                <w:szCs w:val="20"/>
              </w:rPr>
              <w:t xml:space="preserve">Великой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Победы</w:t>
            </w:r>
          </w:p>
        </w:tc>
        <w:tc>
          <w:tcPr>
            <w:tcW w:w="1790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Директор МБУК «МЦКС» - Тимонова Г.Г. 8(831)5121275</w:t>
            </w:r>
          </w:p>
        </w:tc>
      </w:tr>
      <w:tr w:rsidR="00455EB6" w:rsidRPr="0094514E" w:rsidTr="0007298A">
        <w:trPr>
          <w:trHeight w:val="2671"/>
        </w:trPr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0826F4" w:rsidRDefault="00455EB6" w:rsidP="000826F4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826F4">
              <w:rPr>
                <w:rFonts w:ascii="Times New Roman" w:hAnsi="Times New Roman"/>
                <w:sz w:val="20"/>
                <w:szCs w:val="20"/>
              </w:rPr>
              <w:t>2</w:t>
            </w:r>
            <w:r w:rsidR="00CC3C24" w:rsidRPr="000826F4">
              <w:rPr>
                <w:rFonts w:ascii="Times New Roman" w:hAnsi="Times New Roman"/>
                <w:sz w:val="20"/>
                <w:szCs w:val="20"/>
              </w:rPr>
              <w:t>6</w:t>
            </w:r>
            <w:r w:rsidRPr="000826F4">
              <w:rPr>
                <w:rFonts w:ascii="Times New Roman" w:hAnsi="Times New Roman"/>
                <w:sz w:val="20"/>
                <w:szCs w:val="20"/>
              </w:rPr>
              <w:t>.06.202</w:t>
            </w:r>
            <w:r w:rsidR="000826F4" w:rsidRPr="000826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jc w:val="center"/>
            </w:pPr>
            <w:r w:rsidRPr="0094514E">
              <w:t xml:space="preserve">«Тоншаево - России уголок» </w:t>
            </w:r>
          </w:p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День посёлка Тоншаево</w:t>
            </w:r>
          </w:p>
        </w:tc>
        <w:tc>
          <w:tcPr>
            <w:tcW w:w="1790" w:type="dxa"/>
          </w:tcPr>
          <w:p w:rsidR="00455EB6" w:rsidRPr="0094514E" w:rsidRDefault="00A71911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культуры-</w:t>
            </w:r>
            <w:proofErr w:type="spellStart"/>
            <w:r w:rsidR="00455EB6" w:rsidRPr="0094514E">
              <w:rPr>
                <w:rFonts w:ascii="Times New Roman" w:hAnsi="Times New Roman"/>
                <w:sz w:val="20"/>
                <w:szCs w:val="20"/>
              </w:rPr>
              <w:t>Кованева</w:t>
            </w:r>
            <w:proofErr w:type="spellEnd"/>
            <w:r w:rsidR="00455EB6"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14E">
              <w:rPr>
                <w:rFonts w:ascii="Times New Roman" w:hAnsi="Times New Roman"/>
                <w:sz w:val="20"/>
                <w:szCs w:val="20"/>
              </w:rPr>
              <w:t xml:space="preserve">И.Л 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8(831)5121597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0826F4" w:rsidRDefault="00455EB6" w:rsidP="000826F4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826F4">
              <w:rPr>
                <w:rFonts w:ascii="Times New Roman" w:hAnsi="Times New Roman"/>
                <w:sz w:val="20"/>
                <w:szCs w:val="20"/>
              </w:rPr>
              <w:t>14.10.202</w:t>
            </w:r>
            <w:r w:rsidR="000826F4" w:rsidRPr="000826F4">
              <w:rPr>
                <w:rFonts w:ascii="Times New Roman" w:hAnsi="Times New Roman"/>
                <w:sz w:val="20"/>
                <w:szCs w:val="20"/>
              </w:rPr>
              <w:t>2</w:t>
            </w:r>
            <w:r w:rsidRPr="000826F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Тошто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марий</w:t>
            </w:r>
            <w:proofErr w:type="spellEnd"/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пайрем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>»</w:t>
            </w:r>
            <w:r w:rsidR="00400415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 xml:space="preserve"> (Радуга марийской культуры)</w:t>
            </w: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Межрегиональный фестиваль марийской национальной культуры</w:t>
            </w:r>
          </w:p>
        </w:tc>
        <w:tc>
          <w:tcPr>
            <w:tcW w:w="1790" w:type="dxa"/>
          </w:tcPr>
          <w:p w:rsidR="00455EB6" w:rsidRPr="0094514E" w:rsidRDefault="00455EB6" w:rsidP="0040041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Тёркин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В.В. Председатель Общественной организации </w:t>
            </w:r>
          </w:p>
        </w:tc>
      </w:tr>
    </w:tbl>
    <w:p w:rsidR="00026456" w:rsidRPr="00A25EB2" w:rsidRDefault="00026456" w:rsidP="005C3F3F">
      <w:pPr>
        <w:spacing w:line="360" w:lineRule="auto"/>
        <w:jc w:val="both"/>
        <w:rPr>
          <w:sz w:val="24"/>
          <w:szCs w:val="24"/>
        </w:rPr>
      </w:pPr>
    </w:p>
    <w:sectPr w:rsidR="00026456" w:rsidRPr="00A25EB2" w:rsidSect="0007298A">
      <w:footerReference w:type="default" r:id="rId16"/>
      <w:pgSz w:w="11906" w:h="16838"/>
      <w:pgMar w:top="851" w:right="1134" w:bottom="1418" w:left="1134" w:header="709" w:footer="709" w:gutter="0"/>
      <w:pgNumType w:start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2D" w:rsidRDefault="0065672D" w:rsidP="00436B3F">
      <w:r>
        <w:separator/>
      </w:r>
    </w:p>
  </w:endnote>
  <w:endnote w:type="continuationSeparator" w:id="0">
    <w:p w:rsidR="0065672D" w:rsidRDefault="0065672D" w:rsidP="004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29" w:rsidRDefault="00F925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2D" w:rsidRDefault="0065672D" w:rsidP="00436B3F">
      <w:r>
        <w:separator/>
      </w:r>
    </w:p>
  </w:footnote>
  <w:footnote w:type="continuationSeparator" w:id="0">
    <w:p w:rsidR="0065672D" w:rsidRDefault="0065672D" w:rsidP="0043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946C6"/>
    <w:multiLevelType w:val="singleLevel"/>
    <w:tmpl w:val="AAC82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04F0B9A"/>
    <w:multiLevelType w:val="hybridMultilevel"/>
    <w:tmpl w:val="7E1E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79A5"/>
    <w:multiLevelType w:val="multilevel"/>
    <w:tmpl w:val="66B4629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737D0"/>
    <w:multiLevelType w:val="hybridMultilevel"/>
    <w:tmpl w:val="B5C27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11EB"/>
    <w:multiLevelType w:val="hybridMultilevel"/>
    <w:tmpl w:val="D86A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15675"/>
    <w:multiLevelType w:val="hybridMultilevel"/>
    <w:tmpl w:val="A9908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841A0"/>
    <w:multiLevelType w:val="hybridMultilevel"/>
    <w:tmpl w:val="BA029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2096D"/>
    <w:multiLevelType w:val="hybridMultilevel"/>
    <w:tmpl w:val="05B2C09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7211063"/>
    <w:multiLevelType w:val="hybridMultilevel"/>
    <w:tmpl w:val="1E7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46E4"/>
    <w:multiLevelType w:val="hybridMultilevel"/>
    <w:tmpl w:val="6D4C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E7CD9"/>
    <w:multiLevelType w:val="hybridMultilevel"/>
    <w:tmpl w:val="B198C5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CB53E3"/>
    <w:multiLevelType w:val="multilevel"/>
    <w:tmpl w:val="E804A07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1741449"/>
    <w:multiLevelType w:val="hybridMultilevel"/>
    <w:tmpl w:val="E2322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162A7"/>
    <w:multiLevelType w:val="hybridMultilevel"/>
    <w:tmpl w:val="828EF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C74F7"/>
    <w:multiLevelType w:val="hybridMultilevel"/>
    <w:tmpl w:val="E55A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27249"/>
    <w:multiLevelType w:val="hybridMultilevel"/>
    <w:tmpl w:val="6C44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96E3B"/>
    <w:multiLevelType w:val="hybridMultilevel"/>
    <w:tmpl w:val="9C722B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E6518A9"/>
    <w:multiLevelType w:val="hybridMultilevel"/>
    <w:tmpl w:val="E614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12161"/>
    <w:multiLevelType w:val="hybridMultilevel"/>
    <w:tmpl w:val="9BF0C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903D2"/>
    <w:multiLevelType w:val="hybridMultilevel"/>
    <w:tmpl w:val="977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A1A7D"/>
    <w:multiLevelType w:val="hybridMultilevel"/>
    <w:tmpl w:val="B8E48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41BDD"/>
    <w:multiLevelType w:val="hybridMultilevel"/>
    <w:tmpl w:val="C8FAA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96AF2"/>
    <w:multiLevelType w:val="hybridMultilevel"/>
    <w:tmpl w:val="0DE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43B66"/>
    <w:multiLevelType w:val="hybridMultilevel"/>
    <w:tmpl w:val="02DAD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E1324"/>
    <w:multiLevelType w:val="hybridMultilevel"/>
    <w:tmpl w:val="053C4A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339CF"/>
    <w:multiLevelType w:val="hybridMultilevel"/>
    <w:tmpl w:val="FD507C8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>
    <w:nsid w:val="452C79DD"/>
    <w:multiLevelType w:val="hybridMultilevel"/>
    <w:tmpl w:val="B8F62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58C5DC5"/>
    <w:multiLevelType w:val="hybridMultilevel"/>
    <w:tmpl w:val="46E6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E5D4D"/>
    <w:multiLevelType w:val="hybridMultilevel"/>
    <w:tmpl w:val="2968C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7663A"/>
    <w:multiLevelType w:val="hybridMultilevel"/>
    <w:tmpl w:val="1F3A58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3617153"/>
    <w:multiLevelType w:val="hybridMultilevel"/>
    <w:tmpl w:val="6B120714"/>
    <w:lvl w:ilvl="0" w:tplc="63A89C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69A1CD7"/>
    <w:multiLevelType w:val="hybridMultilevel"/>
    <w:tmpl w:val="7DDAACA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5F59F7"/>
    <w:multiLevelType w:val="singleLevel"/>
    <w:tmpl w:val="AAC824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5FBB4529"/>
    <w:multiLevelType w:val="hybridMultilevel"/>
    <w:tmpl w:val="E3B2E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E2234D"/>
    <w:multiLevelType w:val="hybridMultilevel"/>
    <w:tmpl w:val="EB3C1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E210FB"/>
    <w:multiLevelType w:val="hybridMultilevel"/>
    <w:tmpl w:val="270A0A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C041BB1"/>
    <w:multiLevelType w:val="hybridMultilevel"/>
    <w:tmpl w:val="F8E87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CD85D37"/>
    <w:multiLevelType w:val="hybridMultilevel"/>
    <w:tmpl w:val="B4A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CC6E46"/>
    <w:multiLevelType w:val="hybridMultilevel"/>
    <w:tmpl w:val="888A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1F671F"/>
    <w:multiLevelType w:val="hybridMultilevel"/>
    <w:tmpl w:val="DC728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54256D"/>
    <w:multiLevelType w:val="hybridMultilevel"/>
    <w:tmpl w:val="049AC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2"/>
  </w:num>
  <w:num w:numId="14">
    <w:abstractNumId w:val="6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0"/>
  </w:num>
  <w:num w:numId="18">
    <w:abstractNumId w:val="21"/>
  </w:num>
  <w:num w:numId="19">
    <w:abstractNumId w:val="10"/>
  </w:num>
  <w:num w:numId="20">
    <w:abstractNumId w:val="23"/>
  </w:num>
  <w:num w:numId="21">
    <w:abstractNumId w:val="31"/>
  </w:num>
  <w:num w:numId="22">
    <w:abstractNumId w:val="37"/>
  </w:num>
  <w:num w:numId="23">
    <w:abstractNumId w:val="15"/>
  </w:num>
  <w:num w:numId="24">
    <w:abstractNumId w:val="1"/>
  </w:num>
  <w:num w:numId="25">
    <w:abstractNumId w:val="24"/>
  </w:num>
  <w:num w:numId="26">
    <w:abstractNumId w:val="38"/>
  </w:num>
  <w:num w:numId="27">
    <w:abstractNumId w:val="32"/>
  </w:num>
  <w:num w:numId="28">
    <w:abstractNumId w:val="36"/>
  </w:num>
  <w:num w:numId="29">
    <w:abstractNumId w:val="30"/>
  </w:num>
  <w:num w:numId="30">
    <w:abstractNumId w:val="11"/>
  </w:num>
  <w:num w:numId="31">
    <w:abstractNumId w:val="8"/>
  </w:num>
  <w:num w:numId="32">
    <w:abstractNumId w:val="16"/>
  </w:num>
  <w:num w:numId="33">
    <w:abstractNumId w:val="9"/>
  </w:num>
  <w:num w:numId="34">
    <w:abstractNumId w:val="5"/>
  </w:num>
  <w:num w:numId="35">
    <w:abstractNumId w:val="17"/>
  </w:num>
  <w:num w:numId="36">
    <w:abstractNumId w:val="26"/>
  </w:num>
  <w:num w:numId="37">
    <w:abstractNumId w:val="22"/>
  </w:num>
  <w:num w:numId="38">
    <w:abstractNumId w:val="7"/>
  </w:num>
  <w:num w:numId="39">
    <w:abstractNumId w:val="4"/>
  </w:num>
  <w:num w:numId="40">
    <w:abstractNumId w:val="41"/>
  </w:num>
  <w:num w:numId="41">
    <w:abstractNumId w:val="19"/>
  </w:num>
  <w:num w:numId="42">
    <w:abstractNumId w:val="29"/>
  </w:num>
  <w:num w:numId="43">
    <w:abstractNumId w:val="0"/>
    <w:lvlOverride w:ilvl="0">
      <w:lvl w:ilvl="0">
        <w:start w:val="1"/>
        <w:numFmt w:val="bullet"/>
        <w:lvlText w:val=""/>
        <w:legacy w:legacy="1" w:legacySpace="284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333"/>
    <w:rsid w:val="00004B56"/>
    <w:rsid w:val="000064FE"/>
    <w:rsid w:val="00007077"/>
    <w:rsid w:val="00011A22"/>
    <w:rsid w:val="00012C22"/>
    <w:rsid w:val="000137EB"/>
    <w:rsid w:val="00013E10"/>
    <w:rsid w:val="00014597"/>
    <w:rsid w:val="00015094"/>
    <w:rsid w:val="00020DE5"/>
    <w:rsid w:val="000233B3"/>
    <w:rsid w:val="00026456"/>
    <w:rsid w:val="00033098"/>
    <w:rsid w:val="00034BC3"/>
    <w:rsid w:val="000355AB"/>
    <w:rsid w:val="00037568"/>
    <w:rsid w:val="00037742"/>
    <w:rsid w:val="00040D2D"/>
    <w:rsid w:val="00042003"/>
    <w:rsid w:val="0004371E"/>
    <w:rsid w:val="00043F7C"/>
    <w:rsid w:val="0004459E"/>
    <w:rsid w:val="00044C99"/>
    <w:rsid w:val="0004527E"/>
    <w:rsid w:val="00053B85"/>
    <w:rsid w:val="000548C3"/>
    <w:rsid w:val="00055D70"/>
    <w:rsid w:val="00061A3B"/>
    <w:rsid w:val="00065782"/>
    <w:rsid w:val="00065CA4"/>
    <w:rsid w:val="00066751"/>
    <w:rsid w:val="00070C36"/>
    <w:rsid w:val="0007298A"/>
    <w:rsid w:val="00074CC3"/>
    <w:rsid w:val="00080580"/>
    <w:rsid w:val="000826F4"/>
    <w:rsid w:val="00084DDD"/>
    <w:rsid w:val="0008567A"/>
    <w:rsid w:val="000912DE"/>
    <w:rsid w:val="000945AF"/>
    <w:rsid w:val="00097C6F"/>
    <w:rsid w:val="000A2209"/>
    <w:rsid w:val="000A22A5"/>
    <w:rsid w:val="000A66A4"/>
    <w:rsid w:val="000B0C84"/>
    <w:rsid w:val="000B2D47"/>
    <w:rsid w:val="000C1CC7"/>
    <w:rsid w:val="000C5159"/>
    <w:rsid w:val="000D0C5C"/>
    <w:rsid w:val="000D6C9F"/>
    <w:rsid w:val="000E0896"/>
    <w:rsid w:val="000E38CA"/>
    <w:rsid w:val="000E39DD"/>
    <w:rsid w:val="000E3A1D"/>
    <w:rsid w:val="000E3E25"/>
    <w:rsid w:val="000F0C60"/>
    <w:rsid w:val="000F67B0"/>
    <w:rsid w:val="001049FA"/>
    <w:rsid w:val="00105073"/>
    <w:rsid w:val="001055C4"/>
    <w:rsid w:val="001104DC"/>
    <w:rsid w:val="0011188B"/>
    <w:rsid w:val="001120D3"/>
    <w:rsid w:val="0011299B"/>
    <w:rsid w:val="00113835"/>
    <w:rsid w:val="00121436"/>
    <w:rsid w:val="00122F15"/>
    <w:rsid w:val="00123577"/>
    <w:rsid w:val="00126E10"/>
    <w:rsid w:val="00133DDB"/>
    <w:rsid w:val="00134683"/>
    <w:rsid w:val="00135EF4"/>
    <w:rsid w:val="00136A3F"/>
    <w:rsid w:val="0014215A"/>
    <w:rsid w:val="001424EB"/>
    <w:rsid w:val="00143734"/>
    <w:rsid w:val="00146088"/>
    <w:rsid w:val="00153022"/>
    <w:rsid w:val="001532D6"/>
    <w:rsid w:val="00153B85"/>
    <w:rsid w:val="001611B9"/>
    <w:rsid w:val="00163F73"/>
    <w:rsid w:val="00163FEE"/>
    <w:rsid w:val="00172A9B"/>
    <w:rsid w:val="00173596"/>
    <w:rsid w:val="001743B3"/>
    <w:rsid w:val="0017618C"/>
    <w:rsid w:val="0018249D"/>
    <w:rsid w:val="0018723A"/>
    <w:rsid w:val="00187D37"/>
    <w:rsid w:val="001903BA"/>
    <w:rsid w:val="00193BE5"/>
    <w:rsid w:val="00196CE8"/>
    <w:rsid w:val="001A185F"/>
    <w:rsid w:val="001A1D42"/>
    <w:rsid w:val="001A59C0"/>
    <w:rsid w:val="001B19CE"/>
    <w:rsid w:val="001B1D8C"/>
    <w:rsid w:val="001C139E"/>
    <w:rsid w:val="001D144C"/>
    <w:rsid w:val="001D1631"/>
    <w:rsid w:val="001D1FD7"/>
    <w:rsid w:val="001D5125"/>
    <w:rsid w:val="001D52E1"/>
    <w:rsid w:val="001D680D"/>
    <w:rsid w:val="001D7722"/>
    <w:rsid w:val="001E7133"/>
    <w:rsid w:val="001F0AEE"/>
    <w:rsid w:val="001F46DA"/>
    <w:rsid w:val="001F5BCD"/>
    <w:rsid w:val="001F6B06"/>
    <w:rsid w:val="00200C48"/>
    <w:rsid w:val="00201521"/>
    <w:rsid w:val="00203454"/>
    <w:rsid w:val="00205281"/>
    <w:rsid w:val="0021303D"/>
    <w:rsid w:val="0022537D"/>
    <w:rsid w:val="002270DE"/>
    <w:rsid w:val="002315B5"/>
    <w:rsid w:val="00233018"/>
    <w:rsid w:val="00235271"/>
    <w:rsid w:val="00242EDB"/>
    <w:rsid w:val="0025038D"/>
    <w:rsid w:val="00251D56"/>
    <w:rsid w:val="00252AE9"/>
    <w:rsid w:val="0025672E"/>
    <w:rsid w:val="00257B3A"/>
    <w:rsid w:val="002602ED"/>
    <w:rsid w:val="00263758"/>
    <w:rsid w:val="002676DD"/>
    <w:rsid w:val="00272A5B"/>
    <w:rsid w:val="00272DB7"/>
    <w:rsid w:val="00274637"/>
    <w:rsid w:val="002768DC"/>
    <w:rsid w:val="002775E0"/>
    <w:rsid w:val="00277A27"/>
    <w:rsid w:val="00287082"/>
    <w:rsid w:val="00287A85"/>
    <w:rsid w:val="00291438"/>
    <w:rsid w:val="002916E0"/>
    <w:rsid w:val="00294D8E"/>
    <w:rsid w:val="00294F48"/>
    <w:rsid w:val="00294F76"/>
    <w:rsid w:val="002A05C7"/>
    <w:rsid w:val="002A1F8E"/>
    <w:rsid w:val="002A2F65"/>
    <w:rsid w:val="002A511F"/>
    <w:rsid w:val="002B0FCC"/>
    <w:rsid w:val="002C1706"/>
    <w:rsid w:val="002C4242"/>
    <w:rsid w:val="002C59B5"/>
    <w:rsid w:val="002D0A27"/>
    <w:rsid w:val="002D0DF7"/>
    <w:rsid w:val="002D35CA"/>
    <w:rsid w:val="002D688F"/>
    <w:rsid w:val="002D7E05"/>
    <w:rsid w:val="002D7EFC"/>
    <w:rsid w:val="002E010A"/>
    <w:rsid w:val="002E109A"/>
    <w:rsid w:val="002E15FB"/>
    <w:rsid w:val="002F05D9"/>
    <w:rsid w:val="002F3EEE"/>
    <w:rsid w:val="00301E7D"/>
    <w:rsid w:val="00316779"/>
    <w:rsid w:val="00327F34"/>
    <w:rsid w:val="00336471"/>
    <w:rsid w:val="003414D4"/>
    <w:rsid w:val="003424F0"/>
    <w:rsid w:val="00343B86"/>
    <w:rsid w:val="003506CB"/>
    <w:rsid w:val="003529C7"/>
    <w:rsid w:val="003556A0"/>
    <w:rsid w:val="00357CAB"/>
    <w:rsid w:val="003636CC"/>
    <w:rsid w:val="00365729"/>
    <w:rsid w:val="003720EF"/>
    <w:rsid w:val="00373060"/>
    <w:rsid w:val="00373E27"/>
    <w:rsid w:val="00374377"/>
    <w:rsid w:val="003747C7"/>
    <w:rsid w:val="0037599B"/>
    <w:rsid w:val="00377202"/>
    <w:rsid w:val="0038179D"/>
    <w:rsid w:val="00381E02"/>
    <w:rsid w:val="003835CE"/>
    <w:rsid w:val="0038456B"/>
    <w:rsid w:val="00384DDD"/>
    <w:rsid w:val="00385A72"/>
    <w:rsid w:val="003873EC"/>
    <w:rsid w:val="00390869"/>
    <w:rsid w:val="0039483E"/>
    <w:rsid w:val="00397892"/>
    <w:rsid w:val="003A6479"/>
    <w:rsid w:val="003A76C4"/>
    <w:rsid w:val="003B0ECE"/>
    <w:rsid w:val="003B661E"/>
    <w:rsid w:val="003C2DCB"/>
    <w:rsid w:val="003C4549"/>
    <w:rsid w:val="003C4D4F"/>
    <w:rsid w:val="003E182E"/>
    <w:rsid w:val="003E2047"/>
    <w:rsid w:val="003E3FBA"/>
    <w:rsid w:val="003E73C3"/>
    <w:rsid w:val="003E782C"/>
    <w:rsid w:val="003E7AB3"/>
    <w:rsid w:val="003F00DD"/>
    <w:rsid w:val="003F0BE3"/>
    <w:rsid w:val="003F1741"/>
    <w:rsid w:val="003F1CB0"/>
    <w:rsid w:val="003F385C"/>
    <w:rsid w:val="003F7C24"/>
    <w:rsid w:val="00400415"/>
    <w:rsid w:val="00400AC0"/>
    <w:rsid w:val="00401186"/>
    <w:rsid w:val="00401C6E"/>
    <w:rsid w:val="0040225A"/>
    <w:rsid w:val="0040330E"/>
    <w:rsid w:val="00404AF4"/>
    <w:rsid w:val="004108C3"/>
    <w:rsid w:val="0041341E"/>
    <w:rsid w:val="00415521"/>
    <w:rsid w:val="00415D97"/>
    <w:rsid w:val="004221AF"/>
    <w:rsid w:val="00422BE5"/>
    <w:rsid w:val="00422D01"/>
    <w:rsid w:val="00431154"/>
    <w:rsid w:val="004336E8"/>
    <w:rsid w:val="00436B3F"/>
    <w:rsid w:val="00437220"/>
    <w:rsid w:val="004421FF"/>
    <w:rsid w:val="00447A77"/>
    <w:rsid w:val="00452B95"/>
    <w:rsid w:val="0045325E"/>
    <w:rsid w:val="00453F42"/>
    <w:rsid w:val="00455EB6"/>
    <w:rsid w:val="00460870"/>
    <w:rsid w:val="004637A0"/>
    <w:rsid w:val="004648CF"/>
    <w:rsid w:val="00470E53"/>
    <w:rsid w:val="00475556"/>
    <w:rsid w:val="004759AA"/>
    <w:rsid w:val="00476996"/>
    <w:rsid w:val="00485D6A"/>
    <w:rsid w:val="004873A8"/>
    <w:rsid w:val="0048772F"/>
    <w:rsid w:val="00490A76"/>
    <w:rsid w:val="00493A40"/>
    <w:rsid w:val="00493C0B"/>
    <w:rsid w:val="00494FBE"/>
    <w:rsid w:val="00495078"/>
    <w:rsid w:val="00496B0C"/>
    <w:rsid w:val="004A0BA7"/>
    <w:rsid w:val="004A5287"/>
    <w:rsid w:val="004B14CC"/>
    <w:rsid w:val="004B2B85"/>
    <w:rsid w:val="004B2FE6"/>
    <w:rsid w:val="004B4E11"/>
    <w:rsid w:val="004C3342"/>
    <w:rsid w:val="004C3D3A"/>
    <w:rsid w:val="004C58C2"/>
    <w:rsid w:val="004C72C8"/>
    <w:rsid w:val="004D5029"/>
    <w:rsid w:val="004E0817"/>
    <w:rsid w:val="004E2EEF"/>
    <w:rsid w:val="004E47F7"/>
    <w:rsid w:val="004F079C"/>
    <w:rsid w:val="004F2DDE"/>
    <w:rsid w:val="004F473A"/>
    <w:rsid w:val="005012AC"/>
    <w:rsid w:val="00502D39"/>
    <w:rsid w:val="00503AA8"/>
    <w:rsid w:val="00503C9A"/>
    <w:rsid w:val="0050447E"/>
    <w:rsid w:val="00507D42"/>
    <w:rsid w:val="00511402"/>
    <w:rsid w:val="00511C92"/>
    <w:rsid w:val="005122FF"/>
    <w:rsid w:val="00513195"/>
    <w:rsid w:val="00514A50"/>
    <w:rsid w:val="005178B2"/>
    <w:rsid w:val="005222DD"/>
    <w:rsid w:val="00522DFB"/>
    <w:rsid w:val="00522F7D"/>
    <w:rsid w:val="00525AF3"/>
    <w:rsid w:val="005262D8"/>
    <w:rsid w:val="005303E7"/>
    <w:rsid w:val="00532778"/>
    <w:rsid w:val="00536BE6"/>
    <w:rsid w:val="00536C8D"/>
    <w:rsid w:val="00541720"/>
    <w:rsid w:val="00546D4C"/>
    <w:rsid w:val="005516C9"/>
    <w:rsid w:val="00552758"/>
    <w:rsid w:val="00554E5B"/>
    <w:rsid w:val="00556000"/>
    <w:rsid w:val="00562888"/>
    <w:rsid w:val="005673C7"/>
    <w:rsid w:val="005678D8"/>
    <w:rsid w:val="00570385"/>
    <w:rsid w:val="00573325"/>
    <w:rsid w:val="00574F36"/>
    <w:rsid w:val="0058109A"/>
    <w:rsid w:val="0058169E"/>
    <w:rsid w:val="00587260"/>
    <w:rsid w:val="00590754"/>
    <w:rsid w:val="00591F67"/>
    <w:rsid w:val="0059255D"/>
    <w:rsid w:val="00596FC2"/>
    <w:rsid w:val="005A32F3"/>
    <w:rsid w:val="005A5919"/>
    <w:rsid w:val="005A5E48"/>
    <w:rsid w:val="005A6233"/>
    <w:rsid w:val="005A6241"/>
    <w:rsid w:val="005B0BAF"/>
    <w:rsid w:val="005C2120"/>
    <w:rsid w:val="005C3F3F"/>
    <w:rsid w:val="005C4CD1"/>
    <w:rsid w:val="005C52D9"/>
    <w:rsid w:val="005C66F6"/>
    <w:rsid w:val="005D2DC8"/>
    <w:rsid w:val="005D600D"/>
    <w:rsid w:val="005D7A1E"/>
    <w:rsid w:val="005D7A48"/>
    <w:rsid w:val="005E4C86"/>
    <w:rsid w:val="005E5960"/>
    <w:rsid w:val="005F57A4"/>
    <w:rsid w:val="005F5AB0"/>
    <w:rsid w:val="005F5F8A"/>
    <w:rsid w:val="005F7556"/>
    <w:rsid w:val="0060133D"/>
    <w:rsid w:val="00601AA2"/>
    <w:rsid w:val="00602935"/>
    <w:rsid w:val="00602E54"/>
    <w:rsid w:val="0060433D"/>
    <w:rsid w:val="006043BC"/>
    <w:rsid w:val="00615684"/>
    <w:rsid w:val="00615996"/>
    <w:rsid w:val="00616D8A"/>
    <w:rsid w:val="00623B15"/>
    <w:rsid w:val="00624EB7"/>
    <w:rsid w:val="00625FD7"/>
    <w:rsid w:val="00630F89"/>
    <w:rsid w:val="006321D0"/>
    <w:rsid w:val="00640E93"/>
    <w:rsid w:val="006411BC"/>
    <w:rsid w:val="00643A17"/>
    <w:rsid w:val="00644044"/>
    <w:rsid w:val="006532D7"/>
    <w:rsid w:val="00655A70"/>
    <w:rsid w:val="0065672D"/>
    <w:rsid w:val="00656BF3"/>
    <w:rsid w:val="00660692"/>
    <w:rsid w:val="00660AAA"/>
    <w:rsid w:val="00661E8F"/>
    <w:rsid w:val="00671D7B"/>
    <w:rsid w:val="00672BE9"/>
    <w:rsid w:val="0067656B"/>
    <w:rsid w:val="0069114B"/>
    <w:rsid w:val="0069380B"/>
    <w:rsid w:val="006971EC"/>
    <w:rsid w:val="006A1B78"/>
    <w:rsid w:val="006A3135"/>
    <w:rsid w:val="006A5A46"/>
    <w:rsid w:val="006A7C31"/>
    <w:rsid w:val="006B3CAB"/>
    <w:rsid w:val="006B534B"/>
    <w:rsid w:val="006B6B24"/>
    <w:rsid w:val="006C0BA0"/>
    <w:rsid w:val="006C7CB5"/>
    <w:rsid w:val="006C7F3E"/>
    <w:rsid w:val="006D017D"/>
    <w:rsid w:val="006D03E1"/>
    <w:rsid w:val="006D7E31"/>
    <w:rsid w:val="006E1FB5"/>
    <w:rsid w:val="006E6387"/>
    <w:rsid w:val="006E6736"/>
    <w:rsid w:val="006E71D0"/>
    <w:rsid w:val="006E7AE5"/>
    <w:rsid w:val="006F0951"/>
    <w:rsid w:val="006F104F"/>
    <w:rsid w:val="006F2E7F"/>
    <w:rsid w:val="006F3550"/>
    <w:rsid w:val="006F4353"/>
    <w:rsid w:val="006F6099"/>
    <w:rsid w:val="006F7C22"/>
    <w:rsid w:val="007027B8"/>
    <w:rsid w:val="00706C4D"/>
    <w:rsid w:val="00713608"/>
    <w:rsid w:val="00716F6A"/>
    <w:rsid w:val="007218BF"/>
    <w:rsid w:val="007219EB"/>
    <w:rsid w:val="00731BCE"/>
    <w:rsid w:val="00733F4D"/>
    <w:rsid w:val="00734920"/>
    <w:rsid w:val="00735065"/>
    <w:rsid w:val="00742DCB"/>
    <w:rsid w:val="00743426"/>
    <w:rsid w:val="00744D9A"/>
    <w:rsid w:val="00744EC9"/>
    <w:rsid w:val="007575AC"/>
    <w:rsid w:val="00761D1A"/>
    <w:rsid w:val="00762831"/>
    <w:rsid w:val="00763DB6"/>
    <w:rsid w:val="007711FB"/>
    <w:rsid w:val="00771368"/>
    <w:rsid w:val="00772DF5"/>
    <w:rsid w:val="00775312"/>
    <w:rsid w:val="00777FF8"/>
    <w:rsid w:val="00781823"/>
    <w:rsid w:val="00784873"/>
    <w:rsid w:val="00794CCB"/>
    <w:rsid w:val="007A1762"/>
    <w:rsid w:val="007A247E"/>
    <w:rsid w:val="007A291A"/>
    <w:rsid w:val="007A2932"/>
    <w:rsid w:val="007A4E9D"/>
    <w:rsid w:val="007A5352"/>
    <w:rsid w:val="007A5E45"/>
    <w:rsid w:val="007B1883"/>
    <w:rsid w:val="007B4100"/>
    <w:rsid w:val="007C2E27"/>
    <w:rsid w:val="007C34BB"/>
    <w:rsid w:val="007C3E8D"/>
    <w:rsid w:val="007C3F35"/>
    <w:rsid w:val="007C77F7"/>
    <w:rsid w:val="007D06C9"/>
    <w:rsid w:val="007D3026"/>
    <w:rsid w:val="007D3BEF"/>
    <w:rsid w:val="007D4EDD"/>
    <w:rsid w:val="007D76D0"/>
    <w:rsid w:val="007E217A"/>
    <w:rsid w:val="007E3FE9"/>
    <w:rsid w:val="007F1314"/>
    <w:rsid w:val="007F2B03"/>
    <w:rsid w:val="007F33EA"/>
    <w:rsid w:val="007F4082"/>
    <w:rsid w:val="007F5DE2"/>
    <w:rsid w:val="00800227"/>
    <w:rsid w:val="0080351A"/>
    <w:rsid w:val="00804389"/>
    <w:rsid w:val="00804822"/>
    <w:rsid w:val="00811A57"/>
    <w:rsid w:val="00816154"/>
    <w:rsid w:val="00817014"/>
    <w:rsid w:val="008216D5"/>
    <w:rsid w:val="00821B96"/>
    <w:rsid w:val="0082340E"/>
    <w:rsid w:val="00824B73"/>
    <w:rsid w:val="008304DC"/>
    <w:rsid w:val="008307B3"/>
    <w:rsid w:val="00834269"/>
    <w:rsid w:val="008342F8"/>
    <w:rsid w:val="00844CD6"/>
    <w:rsid w:val="0085036C"/>
    <w:rsid w:val="00851E37"/>
    <w:rsid w:val="008539A2"/>
    <w:rsid w:val="00857498"/>
    <w:rsid w:val="00861920"/>
    <w:rsid w:val="00861AFD"/>
    <w:rsid w:val="00861D60"/>
    <w:rsid w:val="008653E8"/>
    <w:rsid w:val="008677DF"/>
    <w:rsid w:val="0087072F"/>
    <w:rsid w:val="00873513"/>
    <w:rsid w:val="00873654"/>
    <w:rsid w:val="0087434D"/>
    <w:rsid w:val="008756EE"/>
    <w:rsid w:val="00876118"/>
    <w:rsid w:val="0087755C"/>
    <w:rsid w:val="00881861"/>
    <w:rsid w:val="008863B2"/>
    <w:rsid w:val="008871C0"/>
    <w:rsid w:val="0088723B"/>
    <w:rsid w:val="00893EEC"/>
    <w:rsid w:val="00894135"/>
    <w:rsid w:val="008A0520"/>
    <w:rsid w:val="008A096E"/>
    <w:rsid w:val="008A0ACD"/>
    <w:rsid w:val="008A4B41"/>
    <w:rsid w:val="008A4E4B"/>
    <w:rsid w:val="008B0064"/>
    <w:rsid w:val="008B1715"/>
    <w:rsid w:val="008B212C"/>
    <w:rsid w:val="008B3D90"/>
    <w:rsid w:val="008C0A9F"/>
    <w:rsid w:val="008C23A1"/>
    <w:rsid w:val="008C37A8"/>
    <w:rsid w:val="008C590A"/>
    <w:rsid w:val="008C6124"/>
    <w:rsid w:val="008D495B"/>
    <w:rsid w:val="008E0C6F"/>
    <w:rsid w:val="008E1903"/>
    <w:rsid w:val="008E6349"/>
    <w:rsid w:val="008F0370"/>
    <w:rsid w:val="008F44BE"/>
    <w:rsid w:val="00901991"/>
    <w:rsid w:val="009046A0"/>
    <w:rsid w:val="00904927"/>
    <w:rsid w:val="0090599F"/>
    <w:rsid w:val="0091060F"/>
    <w:rsid w:val="00910D85"/>
    <w:rsid w:val="00913BA9"/>
    <w:rsid w:val="009161C7"/>
    <w:rsid w:val="009212C3"/>
    <w:rsid w:val="0092143F"/>
    <w:rsid w:val="00932673"/>
    <w:rsid w:val="0093274E"/>
    <w:rsid w:val="00932A75"/>
    <w:rsid w:val="00932DDB"/>
    <w:rsid w:val="009351CC"/>
    <w:rsid w:val="00944168"/>
    <w:rsid w:val="0094448A"/>
    <w:rsid w:val="0094514E"/>
    <w:rsid w:val="00945D49"/>
    <w:rsid w:val="009467D4"/>
    <w:rsid w:val="00950E2D"/>
    <w:rsid w:val="00951A28"/>
    <w:rsid w:val="00951D6B"/>
    <w:rsid w:val="00953319"/>
    <w:rsid w:val="0096615C"/>
    <w:rsid w:val="00973371"/>
    <w:rsid w:val="00975706"/>
    <w:rsid w:val="009760E9"/>
    <w:rsid w:val="00980C2D"/>
    <w:rsid w:val="00982012"/>
    <w:rsid w:val="00982060"/>
    <w:rsid w:val="00982821"/>
    <w:rsid w:val="00982D6F"/>
    <w:rsid w:val="00983AA5"/>
    <w:rsid w:val="009848C2"/>
    <w:rsid w:val="009876ED"/>
    <w:rsid w:val="00990116"/>
    <w:rsid w:val="00990774"/>
    <w:rsid w:val="00991736"/>
    <w:rsid w:val="009918DE"/>
    <w:rsid w:val="00991E95"/>
    <w:rsid w:val="00996F2C"/>
    <w:rsid w:val="0099766B"/>
    <w:rsid w:val="009A08EE"/>
    <w:rsid w:val="009A27AC"/>
    <w:rsid w:val="009A41D4"/>
    <w:rsid w:val="009A716E"/>
    <w:rsid w:val="009A7AF2"/>
    <w:rsid w:val="009B4370"/>
    <w:rsid w:val="009B6D25"/>
    <w:rsid w:val="009C24E8"/>
    <w:rsid w:val="009C617E"/>
    <w:rsid w:val="009E04DE"/>
    <w:rsid w:val="009E0A26"/>
    <w:rsid w:val="009E1B06"/>
    <w:rsid w:val="009E1BC1"/>
    <w:rsid w:val="009F0BEC"/>
    <w:rsid w:val="009F39CF"/>
    <w:rsid w:val="009F6DA5"/>
    <w:rsid w:val="009F744F"/>
    <w:rsid w:val="00A00A30"/>
    <w:rsid w:val="00A02363"/>
    <w:rsid w:val="00A122C0"/>
    <w:rsid w:val="00A12AF2"/>
    <w:rsid w:val="00A149D7"/>
    <w:rsid w:val="00A1556D"/>
    <w:rsid w:val="00A157D9"/>
    <w:rsid w:val="00A17F63"/>
    <w:rsid w:val="00A20A1D"/>
    <w:rsid w:val="00A21C07"/>
    <w:rsid w:val="00A22070"/>
    <w:rsid w:val="00A22794"/>
    <w:rsid w:val="00A22BB2"/>
    <w:rsid w:val="00A24578"/>
    <w:rsid w:val="00A2495C"/>
    <w:rsid w:val="00A24DF7"/>
    <w:rsid w:val="00A25EB2"/>
    <w:rsid w:val="00A26785"/>
    <w:rsid w:val="00A3080B"/>
    <w:rsid w:val="00A31EC6"/>
    <w:rsid w:val="00A33CFE"/>
    <w:rsid w:val="00A36AF7"/>
    <w:rsid w:val="00A4569D"/>
    <w:rsid w:val="00A46D14"/>
    <w:rsid w:val="00A53D50"/>
    <w:rsid w:val="00A62BE8"/>
    <w:rsid w:val="00A67F2C"/>
    <w:rsid w:val="00A70B65"/>
    <w:rsid w:val="00A71911"/>
    <w:rsid w:val="00A72D12"/>
    <w:rsid w:val="00A745AC"/>
    <w:rsid w:val="00A81CB0"/>
    <w:rsid w:val="00A86BA4"/>
    <w:rsid w:val="00A877DC"/>
    <w:rsid w:val="00A92582"/>
    <w:rsid w:val="00A927F1"/>
    <w:rsid w:val="00A93733"/>
    <w:rsid w:val="00A96C47"/>
    <w:rsid w:val="00AA33D8"/>
    <w:rsid w:val="00AA3D2D"/>
    <w:rsid w:val="00AA5520"/>
    <w:rsid w:val="00AB3C9E"/>
    <w:rsid w:val="00AC13FE"/>
    <w:rsid w:val="00AC3CC0"/>
    <w:rsid w:val="00AC4345"/>
    <w:rsid w:val="00AC6092"/>
    <w:rsid w:val="00AC7A29"/>
    <w:rsid w:val="00AD1BDA"/>
    <w:rsid w:val="00AD29EE"/>
    <w:rsid w:val="00AD432E"/>
    <w:rsid w:val="00AE241E"/>
    <w:rsid w:val="00AE3891"/>
    <w:rsid w:val="00AE59E2"/>
    <w:rsid w:val="00AE7286"/>
    <w:rsid w:val="00AF00DD"/>
    <w:rsid w:val="00AF0F40"/>
    <w:rsid w:val="00AF146B"/>
    <w:rsid w:val="00AF1A73"/>
    <w:rsid w:val="00AF1AF9"/>
    <w:rsid w:val="00AF52EF"/>
    <w:rsid w:val="00AF7DB7"/>
    <w:rsid w:val="00B02051"/>
    <w:rsid w:val="00B06C53"/>
    <w:rsid w:val="00B07F26"/>
    <w:rsid w:val="00B10A89"/>
    <w:rsid w:val="00B14FD6"/>
    <w:rsid w:val="00B1518A"/>
    <w:rsid w:val="00B233E4"/>
    <w:rsid w:val="00B23912"/>
    <w:rsid w:val="00B23952"/>
    <w:rsid w:val="00B278C2"/>
    <w:rsid w:val="00B31EA2"/>
    <w:rsid w:val="00B35550"/>
    <w:rsid w:val="00B403AB"/>
    <w:rsid w:val="00B4362A"/>
    <w:rsid w:val="00B5266C"/>
    <w:rsid w:val="00B56206"/>
    <w:rsid w:val="00B64D4E"/>
    <w:rsid w:val="00B705DB"/>
    <w:rsid w:val="00B718E7"/>
    <w:rsid w:val="00B73FF2"/>
    <w:rsid w:val="00B74FD4"/>
    <w:rsid w:val="00B75BE9"/>
    <w:rsid w:val="00B767B9"/>
    <w:rsid w:val="00B7729B"/>
    <w:rsid w:val="00B814B6"/>
    <w:rsid w:val="00B8502D"/>
    <w:rsid w:val="00B878B9"/>
    <w:rsid w:val="00B90856"/>
    <w:rsid w:val="00B918E6"/>
    <w:rsid w:val="00B9272A"/>
    <w:rsid w:val="00B94640"/>
    <w:rsid w:val="00B949EE"/>
    <w:rsid w:val="00B94A66"/>
    <w:rsid w:val="00B94AAD"/>
    <w:rsid w:val="00B96A41"/>
    <w:rsid w:val="00BA05C1"/>
    <w:rsid w:val="00BA1FF3"/>
    <w:rsid w:val="00BA2038"/>
    <w:rsid w:val="00BA2114"/>
    <w:rsid w:val="00BA55FF"/>
    <w:rsid w:val="00BB04D6"/>
    <w:rsid w:val="00BB35F2"/>
    <w:rsid w:val="00BC0582"/>
    <w:rsid w:val="00BC1243"/>
    <w:rsid w:val="00BC4963"/>
    <w:rsid w:val="00BC77F6"/>
    <w:rsid w:val="00BD3A44"/>
    <w:rsid w:val="00BD4555"/>
    <w:rsid w:val="00BE5AB3"/>
    <w:rsid w:val="00BF6B2A"/>
    <w:rsid w:val="00BF6EC0"/>
    <w:rsid w:val="00BF7E1C"/>
    <w:rsid w:val="00C010CB"/>
    <w:rsid w:val="00C01527"/>
    <w:rsid w:val="00C02F43"/>
    <w:rsid w:val="00C11462"/>
    <w:rsid w:val="00C1373D"/>
    <w:rsid w:val="00C153CA"/>
    <w:rsid w:val="00C22D47"/>
    <w:rsid w:val="00C24600"/>
    <w:rsid w:val="00C259BD"/>
    <w:rsid w:val="00C30E33"/>
    <w:rsid w:val="00C33A57"/>
    <w:rsid w:val="00C51706"/>
    <w:rsid w:val="00C53597"/>
    <w:rsid w:val="00C60886"/>
    <w:rsid w:val="00C63E93"/>
    <w:rsid w:val="00C659EB"/>
    <w:rsid w:val="00C71431"/>
    <w:rsid w:val="00C754A1"/>
    <w:rsid w:val="00C75F2C"/>
    <w:rsid w:val="00C76DCC"/>
    <w:rsid w:val="00C801A3"/>
    <w:rsid w:val="00C8270D"/>
    <w:rsid w:val="00C8400F"/>
    <w:rsid w:val="00C84FE9"/>
    <w:rsid w:val="00C9042C"/>
    <w:rsid w:val="00C92740"/>
    <w:rsid w:val="00C9278C"/>
    <w:rsid w:val="00C92B9E"/>
    <w:rsid w:val="00C93655"/>
    <w:rsid w:val="00C97A77"/>
    <w:rsid w:val="00C97D63"/>
    <w:rsid w:val="00CA387A"/>
    <w:rsid w:val="00CA39DD"/>
    <w:rsid w:val="00CA3E10"/>
    <w:rsid w:val="00CB095C"/>
    <w:rsid w:val="00CB30BF"/>
    <w:rsid w:val="00CC034A"/>
    <w:rsid w:val="00CC1D22"/>
    <w:rsid w:val="00CC3C24"/>
    <w:rsid w:val="00CC493E"/>
    <w:rsid w:val="00CC699A"/>
    <w:rsid w:val="00CD300E"/>
    <w:rsid w:val="00CD48FE"/>
    <w:rsid w:val="00CE10DE"/>
    <w:rsid w:val="00CE6247"/>
    <w:rsid w:val="00CE671E"/>
    <w:rsid w:val="00CF14E8"/>
    <w:rsid w:val="00CF184B"/>
    <w:rsid w:val="00CF628B"/>
    <w:rsid w:val="00CF6D2C"/>
    <w:rsid w:val="00D002A1"/>
    <w:rsid w:val="00D0280C"/>
    <w:rsid w:val="00D03A56"/>
    <w:rsid w:val="00D03BE7"/>
    <w:rsid w:val="00D071AA"/>
    <w:rsid w:val="00D1111E"/>
    <w:rsid w:val="00D12E2D"/>
    <w:rsid w:val="00D12EDF"/>
    <w:rsid w:val="00D12F25"/>
    <w:rsid w:val="00D12F2E"/>
    <w:rsid w:val="00D150F1"/>
    <w:rsid w:val="00D1591E"/>
    <w:rsid w:val="00D15961"/>
    <w:rsid w:val="00D2027A"/>
    <w:rsid w:val="00D25603"/>
    <w:rsid w:val="00D2577F"/>
    <w:rsid w:val="00D302F6"/>
    <w:rsid w:val="00D308F3"/>
    <w:rsid w:val="00D36E78"/>
    <w:rsid w:val="00D37808"/>
    <w:rsid w:val="00D37C70"/>
    <w:rsid w:val="00D41BA6"/>
    <w:rsid w:val="00D41CB0"/>
    <w:rsid w:val="00D42B3D"/>
    <w:rsid w:val="00D47804"/>
    <w:rsid w:val="00D47E03"/>
    <w:rsid w:val="00D50E62"/>
    <w:rsid w:val="00D5162A"/>
    <w:rsid w:val="00D51DEE"/>
    <w:rsid w:val="00D52EAE"/>
    <w:rsid w:val="00D53452"/>
    <w:rsid w:val="00D6616F"/>
    <w:rsid w:val="00D700EB"/>
    <w:rsid w:val="00D74A88"/>
    <w:rsid w:val="00D75A34"/>
    <w:rsid w:val="00D808A3"/>
    <w:rsid w:val="00D843BC"/>
    <w:rsid w:val="00D86573"/>
    <w:rsid w:val="00D91684"/>
    <w:rsid w:val="00D91D77"/>
    <w:rsid w:val="00D95AD2"/>
    <w:rsid w:val="00D965A7"/>
    <w:rsid w:val="00D97BB4"/>
    <w:rsid w:val="00DA1904"/>
    <w:rsid w:val="00DA266F"/>
    <w:rsid w:val="00DA2EF6"/>
    <w:rsid w:val="00DA7061"/>
    <w:rsid w:val="00DB2356"/>
    <w:rsid w:val="00DB2B0D"/>
    <w:rsid w:val="00DB554C"/>
    <w:rsid w:val="00DC5916"/>
    <w:rsid w:val="00DD19F0"/>
    <w:rsid w:val="00DD44E1"/>
    <w:rsid w:val="00DD71B6"/>
    <w:rsid w:val="00DE66B2"/>
    <w:rsid w:val="00DE70E7"/>
    <w:rsid w:val="00DE7DD1"/>
    <w:rsid w:val="00DF040C"/>
    <w:rsid w:val="00DF32E4"/>
    <w:rsid w:val="00DF7A55"/>
    <w:rsid w:val="00E00AA1"/>
    <w:rsid w:val="00E03927"/>
    <w:rsid w:val="00E03F44"/>
    <w:rsid w:val="00E07906"/>
    <w:rsid w:val="00E11A24"/>
    <w:rsid w:val="00E15771"/>
    <w:rsid w:val="00E20502"/>
    <w:rsid w:val="00E20698"/>
    <w:rsid w:val="00E21397"/>
    <w:rsid w:val="00E254AB"/>
    <w:rsid w:val="00E25ACA"/>
    <w:rsid w:val="00E3220B"/>
    <w:rsid w:val="00E33C37"/>
    <w:rsid w:val="00E34739"/>
    <w:rsid w:val="00E35405"/>
    <w:rsid w:val="00E40B94"/>
    <w:rsid w:val="00E42AC0"/>
    <w:rsid w:val="00E455A6"/>
    <w:rsid w:val="00E504CA"/>
    <w:rsid w:val="00E51771"/>
    <w:rsid w:val="00E52470"/>
    <w:rsid w:val="00E55015"/>
    <w:rsid w:val="00E55188"/>
    <w:rsid w:val="00E55E08"/>
    <w:rsid w:val="00E60043"/>
    <w:rsid w:val="00E60221"/>
    <w:rsid w:val="00E609F2"/>
    <w:rsid w:val="00E60C02"/>
    <w:rsid w:val="00E6138A"/>
    <w:rsid w:val="00E61D79"/>
    <w:rsid w:val="00E659D8"/>
    <w:rsid w:val="00E70929"/>
    <w:rsid w:val="00E72106"/>
    <w:rsid w:val="00E77DB9"/>
    <w:rsid w:val="00E81C1E"/>
    <w:rsid w:val="00E826B4"/>
    <w:rsid w:val="00E82DB7"/>
    <w:rsid w:val="00E866B9"/>
    <w:rsid w:val="00E91A87"/>
    <w:rsid w:val="00EA6365"/>
    <w:rsid w:val="00EA6A52"/>
    <w:rsid w:val="00EA6EDD"/>
    <w:rsid w:val="00EB1CF6"/>
    <w:rsid w:val="00EB3EA1"/>
    <w:rsid w:val="00EB6ECE"/>
    <w:rsid w:val="00EC5B6E"/>
    <w:rsid w:val="00EC7EA7"/>
    <w:rsid w:val="00ED06C7"/>
    <w:rsid w:val="00ED1654"/>
    <w:rsid w:val="00ED3A3E"/>
    <w:rsid w:val="00ED46D1"/>
    <w:rsid w:val="00ED55EB"/>
    <w:rsid w:val="00ED7CD1"/>
    <w:rsid w:val="00EE1624"/>
    <w:rsid w:val="00EE3416"/>
    <w:rsid w:val="00EF4233"/>
    <w:rsid w:val="00F046DD"/>
    <w:rsid w:val="00F06E09"/>
    <w:rsid w:val="00F12258"/>
    <w:rsid w:val="00F128A6"/>
    <w:rsid w:val="00F12F33"/>
    <w:rsid w:val="00F152F8"/>
    <w:rsid w:val="00F16712"/>
    <w:rsid w:val="00F173B5"/>
    <w:rsid w:val="00F22730"/>
    <w:rsid w:val="00F26B91"/>
    <w:rsid w:val="00F27AEB"/>
    <w:rsid w:val="00F27B8A"/>
    <w:rsid w:val="00F31654"/>
    <w:rsid w:val="00F33120"/>
    <w:rsid w:val="00F338B6"/>
    <w:rsid w:val="00F34974"/>
    <w:rsid w:val="00F468DF"/>
    <w:rsid w:val="00F47EEF"/>
    <w:rsid w:val="00F5021B"/>
    <w:rsid w:val="00F53333"/>
    <w:rsid w:val="00F539BD"/>
    <w:rsid w:val="00F5535C"/>
    <w:rsid w:val="00F55F7C"/>
    <w:rsid w:val="00F56451"/>
    <w:rsid w:val="00F56BA5"/>
    <w:rsid w:val="00F57F9B"/>
    <w:rsid w:val="00F606A9"/>
    <w:rsid w:val="00F65415"/>
    <w:rsid w:val="00F75792"/>
    <w:rsid w:val="00F773BF"/>
    <w:rsid w:val="00F81010"/>
    <w:rsid w:val="00F83D5C"/>
    <w:rsid w:val="00F860C2"/>
    <w:rsid w:val="00F8773E"/>
    <w:rsid w:val="00F9121D"/>
    <w:rsid w:val="00F916DD"/>
    <w:rsid w:val="00F92529"/>
    <w:rsid w:val="00F960A3"/>
    <w:rsid w:val="00FA0BED"/>
    <w:rsid w:val="00FA172A"/>
    <w:rsid w:val="00FA24D3"/>
    <w:rsid w:val="00FA3268"/>
    <w:rsid w:val="00FA3CAC"/>
    <w:rsid w:val="00FB13D3"/>
    <w:rsid w:val="00FB19A8"/>
    <w:rsid w:val="00FB25B2"/>
    <w:rsid w:val="00FB2ED9"/>
    <w:rsid w:val="00FB3DD3"/>
    <w:rsid w:val="00FB3E8A"/>
    <w:rsid w:val="00FB4AA3"/>
    <w:rsid w:val="00FB67A2"/>
    <w:rsid w:val="00FC264A"/>
    <w:rsid w:val="00FC2CF9"/>
    <w:rsid w:val="00FD03A5"/>
    <w:rsid w:val="00FD41ED"/>
    <w:rsid w:val="00FD592B"/>
    <w:rsid w:val="00FD5B14"/>
    <w:rsid w:val="00FE1222"/>
    <w:rsid w:val="00FE3362"/>
    <w:rsid w:val="00FE3728"/>
    <w:rsid w:val="00FE4318"/>
    <w:rsid w:val="00FF172C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9E4A-8B68-45AA-90E0-AE9FF8B8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5333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F5333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F533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5333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F533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F533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F53333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53333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5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55A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line number"/>
    <w:basedOn w:val="a0"/>
    <w:uiPriority w:val="99"/>
    <w:semiHidden/>
    <w:unhideWhenUsed/>
    <w:rsid w:val="00436B3F"/>
  </w:style>
  <w:style w:type="paragraph" w:styleId="ac">
    <w:name w:val="header"/>
    <w:basedOn w:val="a"/>
    <w:link w:val="ad"/>
    <w:uiPriority w:val="99"/>
    <w:unhideWhenUsed/>
    <w:rsid w:val="00436B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36B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D52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5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link w:val="af1"/>
    <w:uiPriority w:val="99"/>
    <w:unhideWhenUsed/>
    <w:rsid w:val="00574F3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C24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24E8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5A32F3"/>
    <w:rPr>
      <w:color w:val="0000FF" w:themeColor="hyperlink"/>
      <w:u w:val="single"/>
    </w:rPr>
  </w:style>
  <w:style w:type="paragraph" w:styleId="af5">
    <w:name w:val="No Spacing"/>
    <w:uiPriority w:val="1"/>
    <w:qFormat/>
    <w:rsid w:val="00121436"/>
    <w:pPr>
      <w:spacing w:after="0" w:line="240" w:lineRule="auto"/>
    </w:pPr>
  </w:style>
  <w:style w:type="paragraph" w:customStyle="1" w:styleId="ConsPlusNormal">
    <w:name w:val="ConsPlusNormal"/>
    <w:rsid w:val="00CC1D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918DE"/>
  </w:style>
  <w:style w:type="paragraph" w:customStyle="1" w:styleId="ConsPlusNonformat">
    <w:name w:val="ConsPlusNonformat"/>
    <w:uiPriority w:val="99"/>
    <w:rsid w:val="00D50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F9121D"/>
    <w:rPr>
      <w:b/>
      <w:bCs/>
    </w:rPr>
  </w:style>
  <w:style w:type="character" w:styleId="af7">
    <w:name w:val="Subtle Emphasis"/>
    <w:basedOn w:val="a0"/>
    <w:uiPriority w:val="19"/>
    <w:qFormat/>
    <w:rsid w:val="00F9121D"/>
    <w:rPr>
      <w:i/>
      <w:iCs/>
      <w:color w:val="808080" w:themeColor="text1" w:themeTint="7F"/>
    </w:rPr>
  </w:style>
  <w:style w:type="character" w:customStyle="1" w:styleId="c0">
    <w:name w:val="c0"/>
    <w:basedOn w:val="a0"/>
    <w:rsid w:val="00F9121D"/>
  </w:style>
  <w:style w:type="paragraph" w:customStyle="1" w:styleId="11">
    <w:name w:val="Абзац списка1"/>
    <w:basedOn w:val="a"/>
    <w:rsid w:val="00DD71B6"/>
    <w:pPr>
      <w:ind w:left="720"/>
      <w:contextualSpacing/>
    </w:pPr>
    <w:rPr>
      <w:rFonts w:eastAsia="Calibri"/>
      <w:sz w:val="24"/>
      <w:szCs w:val="24"/>
    </w:rPr>
  </w:style>
  <w:style w:type="character" w:customStyle="1" w:styleId="af1">
    <w:name w:val="Обычный (веб) Знак"/>
    <w:link w:val="af0"/>
    <w:uiPriority w:val="99"/>
    <w:rsid w:val="00536C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shculture@mail.ru" TargetMode="External"/><Relationship Id="rId13" Type="http://schemas.openxmlformats.org/officeDocument/2006/relationships/hyperlink" Target="https://vk.com/wall-15141728_113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ltura-tonshaev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mcks-tonshaevo.ru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5531701" TargetMode="External"/><Relationship Id="rId10" Type="http://schemas.openxmlformats.org/officeDocument/2006/relationships/hyperlink" Target="https://vk.com/feed?section=search&amp;q=%23%D0%A1%D0%BE%D0%B1%D1%8B%D1%82%D0%B8%D1%8F%D0%9B%D0%B8%D1%86%D0%B0%D0%A4%D0%B0%D0%BA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-tonshaevo.ru/" TargetMode="External"/><Relationship Id="rId14" Type="http://schemas.openxmlformats.org/officeDocument/2006/relationships/hyperlink" Target="https://vk.com/club108834163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E08E-0D88-48E9-A36F-65B610DA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1</Pages>
  <Words>7397</Words>
  <Characters>42168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404</cp:revision>
  <cp:lastPrinted>2022-01-19T05:39:00Z</cp:lastPrinted>
  <dcterms:created xsi:type="dcterms:W3CDTF">2010-01-05T11:14:00Z</dcterms:created>
  <dcterms:modified xsi:type="dcterms:W3CDTF">2022-01-19T12:13:00Z</dcterms:modified>
</cp:coreProperties>
</file>