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0B" w:rsidRPr="00B21A97" w:rsidRDefault="0004410B" w:rsidP="0004410B">
      <w:pPr>
        <w:jc w:val="center"/>
        <w:rPr>
          <w:rFonts w:ascii="Times New Roman" w:hAnsi="Times New Roman" w:cs="Times New Roman"/>
          <w:b/>
          <w:noProof/>
        </w:rPr>
      </w:pPr>
      <w:r w:rsidRPr="00B21A97">
        <w:rPr>
          <w:rFonts w:ascii="Times New Roman" w:hAnsi="Times New Roman" w:cs="Times New Roman"/>
          <w:b/>
          <w:noProof/>
        </w:rPr>
        <w:drawing>
          <wp:inline distT="0" distB="0" distL="0" distR="0" wp14:anchorId="3A27BA9F" wp14:editId="212F3902">
            <wp:extent cx="638175" cy="647700"/>
            <wp:effectExtent l="0" t="0" r="0" b="0"/>
            <wp:docPr id="255" name="Рисунок 12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0B" w:rsidRPr="00B21A97" w:rsidRDefault="0004410B" w:rsidP="00044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A97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промыслов администрации </w:t>
      </w:r>
    </w:p>
    <w:p w:rsidR="0004410B" w:rsidRPr="00B21A97" w:rsidRDefault="0004410B" w:rsidP="00044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A97">
        <w:rPr>
          <w:rFonts w:ascii="Times New Roman" w:hAnsi="Times New Roman" w:cs="Times New Roman"/>
          <w:b/>
          <w:sz w:val="32"/>
          <w:szCs w:val="32"/>
        </w:rPr>
        <w:t>Тоншаевского муниципального района Нижегородской области</w:t>
      </w:r>
    </w:p>
    <w:p w:rsidR="0004410B" w:rsidRPr="00B21A97" w:rsidRDefault="0004410B" w:rsidP="0004410B"/>
    <w:p w:rsidR="0004410B" w:rsidRPr="00B21A97" w:rsidRDefault="0004410B" w:rsidP="0004410B">
      <w:pPr>
        <w:pStyle w:val="12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B21A97">
        <w:rPr>
          <w:sz w:val="32"/>
          <w:szCs w:val="32"/>
        </w:rPr>
        <w:t>ПРИКАЗ</w:t>
      </w:r>
    </w:p>
    <w:p w:rsidR="0004410B" w:rsidRPr="00B21A97" w:rsidRDefault="0004410B" w:rsidP="0004410B">
      <w:pPr>
        <w:pStyle w:val="12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B21A97">
        <w:rPr>
          <w:sz w:val="32"/>
          <w:szCs w:val="32"/>
        </w:rPr>
        <w:t>по производственным вопросам</w:t>
      </w: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  <w:r w:rsidRPr="00B21A97">
        <w:t>от  15 ноября 2019 года                                                                     № 178 – од</w:t>
      </w: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350" w:line="240" w:lineRule="auto"/>
        <w:ind w:right="20"/>
      </w:pPr>
      <w:r w:rsidRPr="00B21A97">
        <w:t>Об утверждении Порядка определения платы (тарифов) для физических и</w:t>
      </w:r>
      <w:r w:rsidRPr="00B21A97">
        <w:br/>
        <w:t>юридических лиц за услуги (работы), относящимся к основным видам</w:t>
      </w:r>
      <w:r w:rsidRPr="00B21A97">
        <w:br/>
        <w:t>деятельности и дополнительным услугам муниципальных</w:t>
      </w:r>
      <w:r w:rsidRPr="00B21A97">
        <w:br/>
        <w:t>учреждений культуры Тоншаевского муниципального района</w:t>
      </w:r>
    </w:p>
    <w:p w:rsidR="0004410B" w:rsidRPr="00B21A97" w:rsidRDefault="0004410B" w:rsidP="0004410B">
      <w:pPr>
        <w:pStyle w:val="1"/>
        <w:spacing w:before="288" w:after="150" w:line="276" w:lineRule="auto"/>
        <w:ind w:right="300" w:firstLine="567"/>
        <w:jc w:val="both"/>
        <w:rPr>
          <w:szCs w:val="28"/>
        </w:rPr>
      </w:pPr>
      <w:r w:rsidRPr="00B21A97">
        <w:rPr>
          <w:szCs w:val="28"/>
          <w:lang w:bidi="ru-RU"/>
        </w:rPr>
        <w:t xml:space="preserve">В соответствии с Бюджетным Кодексом РФ, Федеральным законом                  от 6 октября 2003 года №131-Ф3 «Об общих принципах организации местного самоуправления в Российской Федерации», Постановлением Тоншаевской районной администрации от 30 ноября 2010 № 209 «О порядке осуществления структурными подразделениями администрации Тоншаевского района функций и полномочий учредителя муниципального учреждения Тоншаевского района», </w:t>
      </w:r>
      <w:r w:rsidRPr="00B21A97">
        <w:rPr>
          <w:szCs w:val="28"/>
        </w:rPr>
        <w:t>Положением об Управлении культуры, туризма и народно-художественных промыслов администрации Тоншаевского муниципального района Нижегородской области, утвержденного  Земским собранием Тоншаевского муниципального района Нижегородской области № 274 от 27.12.2017 года</w:t>
      </w:r>
    </w:p>
    <w:p w:rsidR="0004410B" w:rsidRPr="00B21A97" w:rsidRDefault="0004410B" w:rsidP="0004410B">
      <w:pPr>
        <w:pStyle w:val="1"/>
        <w:spacing w:before="288" w:after="150" w:line="276" w:lineRule="auto"/>
        <w:ind w:right="300"/>
        <w:jc w:val="both"/>
      </w:pPr>
      <w:r w:rsidRPr="00B21A97">
        <w:rPr>
          <w:rStyle w:val="2"/>
          <w:rFonts w:eastAsiaTheme="majorEastAsia"/>
          <w:color w:val="auto"/>
        </w:rPr>
        <w:t>Приказываю:</w:t>
      </w:r>
    </w:p>
    <w:p w:rsidR="0004410B" w:rsidRPr="00B21A97" w:rsidRDefault="0004410B" w:rsidP="0004410B">
      <w:pPr>
        <w:pStyle w:val="a6"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Утвердить Порядок определения платы (тарифов) для физических и юридических лиц за услуги (работы), относящимся к основным видам деятельности и дополнительным услугам муниципальных учреждений культуры Тоншаевского муниципального района согласно приложению 1.</w:t>
      </w:r>
    </w:p>
    <w:p w:rsidR="0004410B" w:rsidRPr="00B21A97" w:rsidRDefault="0004410B" w:rsidP="0004410B">
      <w:pPr>
        <w:pStyle w:val="a6"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КонсультантуУправления культуры в 10-ти дневный срок ознакомить с данным Приказом руководителей учреждений культуры.</w:t>
      </w:r>
    </w:p>
    <w:p w:rsidR="0004410B" w:rsidRPr="00B21A97" w:rsidRDefault="0004410B" w:rsidP="0004410B">
      <w:pPr>
        <w:pStyle w:val="a3"/>
        <w:widowControl w:val="0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1A9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4410B" w:rsidRPr="00B21A97" w:rsidRDefault="0004410B" w:rsidP="000441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1A97">
        <w:rPr>
          <w:rFonts w:ascii="Times New Roman" w:hAnsi="Times New Roman" w:cs="Times New Roman"/>
          <w:sz w:val="28"/>
          <w:szCs w:val="28"/>
        </w:rPr>
        <w:t>Начальни</w:t>
      </w:r>
      <w:r w:rsidR="003B4496" w:rsidRPr="00B21A97">
        <w:rPr>
          <w:rFonts w:ascii="Times New Roman" w:hAnsi="Times New Roman" w:cs="Times New Roman"/>
          <w:sz w:val="28"/>
          <w:szCs w:val="28"/>
        </w:rPr>
        <w:t>к</w:t>
      </w:r>
      <w:r w:rsidRPr="00B21A97">
        <w:rPr>
          <w:rFonts w:ascii="Times New Roman" w:hAnsi="Times New Roman" w:cs="Times New Roman"/>
          <w:sz w:val="28"/>
          <w:szCs w:val="28"/>
        </w:rPr>
        <w:t xml:space="preserve"> управления  культуры                                                      И.Л.Кованёва</w:t>
      </w:r>
    </w:p>
    <w:p w:rsidR="0004410B" w:rsidRPr="00B21A97" w:rsidRDefault="0004410B" w:rsidP="0004410B">
      <w:pPr>
        <w:spacing w:line="276" w:lineRule="auto"/>
      </w:pPr>
    </w:p>
    <w:p w:rsidR="0004410B" w:rsidRPr="00B21A97" w:rsidRDefault="0004410B" w:rsidP="0004410B">
      <w:pPr>
        <w:pStyle w:val="a6"/>
        <w:jc w:val="right"/>
        <w:rPr>
          <w:sz w:val="28"/>
          <w:szCs w:val="28"/>
        </w:rPr>
      </w:pPr>
      <w:r w:rsidRPr="00B21A97">
        <w:rPr>
          <w:sz w:val="28"/>
          <w:szCs w:val="28"/>
        </w:rPr>
        <w:lastRenderedPageBreak/>
        <w:t>Приложение 1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</w:p>
    <w:p w:rsidR="0004410B" w:rsidRPr="00B21A97" w:rsidRDefault="0004410B" w:rsidP="0004410B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Порядок определения платы (тарифов) для физических и юридических лиц за</w:t>
      </w:r>
      <w:r w:rsidRPr="00B21A97">
        <w:rPr>
          <w:b/>
          <w:sz w:val="28"/>
          <w:szCs w:val="28"/>
        </w:rPr>
        <w:br/>
        <w:t>услуги (работы), относящимся к основным видам деятельности и</w:t>
      </w:r>
      <w:r w:rsidRPr="00B21A97">
        <w:rPr>
          <w:b/>
          <w:sz w:val="28"/>
          <w:szCs w:val="28"/>
        </w:rPr>
        <w:br/>
        <w:t>дополнительным услугам муниципальных учреждений культуры Тоншаевского муниципального района</w:t>
      </w:r>
      <w:bookmarkStart w:id="0" w:name="bookmark2"/>
    </w:p>
    <w:p w:rsidR="0004410B" w:rsidRPr="00B21A97" w:rsidRDefault="0004410B" w:rsidP="0004410B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1.Настоящий Порядок разработан в целях:</w:t>
      </w:r>
      <w:bookmarkEnd w:id="0"/>
    </w:p>
    <w:p w:rsidR="0004410B" w:rsidRPr="00B21A97" w:rsidRDefault="0004410B" w:rsidP="0004410B">
      <w:pPr>
        <w:pStyle w:val="a6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упорядочения платы (тарифов) на услуги и работы, предоставляемые и выполняемые муниципальными учреждениями культуры;</w:t>
      </w:r>
    </w:p>
    <w:p w:rsidR="0004410B" w:rsidRPr="00B21A97" w:rsidRDefault="0004410B" w:rsidP="0004410B">
      <w:pPr>
        <w:pStyle w:val="a6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рационального и аффективного использования бюджетных средств;</w:t>
      </w:r>
    </w:p>
    <w:p w:rsidR="0004410B" w:rsidRPr="00B21A97" w:rsidRDefault="0004410B" w:rsidP="0004410B">
      <w:pPr>
        <w:pStyle w:val="a6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защиты экономических интересов потребителей Тоншаевского муниципального района от необоснованного повышения тарифов;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16"/>
          <w:szCs w:val="16"/>
        </w:rPr>
      </w:pPr>
      <w:bookmarkStart w:id="1" w:name="bookmark3"/>
    </w:p>
    <w:p w:rsidR="0004410B" w:rsidRPr="00B21A97" w:rsidRDefault="0004410B" w:rsidP="0004410B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2.Основными задачами при проведении ценовой (тарифной) политики являются:</w:t>
      </w:r>
      <w:bookmarkEnd w:id="1"/>
    </w:p>
    <w:p w:rsidR="0004410B" w:rsidRPr="00B21A97" w:rsidRDefault="0004410B" w:rsidP="0004410B">
      <w:pPr>
        <w:pStyle w:val="a6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зашита прав и законных интересов потребителей услуг и работ, предоставляемых и выполняемых муниципальными учреждениями культуры;</w:t>
      </w:r>
    </w:p>
    <w:p w:rsidR="0004410B" w:rsidRPr="00B21A97" w:rsidRDefault="0004410B" w:rsidP="0004410B">
      <w:pPr>
        <w:pStyle w:val="a6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выявление неэффективных и необоснованных затрат, включаемых в расчеты тарифов и последующего снижения издержек, связанных с предоставлением услуг, выполнением работ муниципальными учреждениями культуры;</w:t>
      </w:r>
    </w:p>
    <w:p w:rsidR="0004410B" w:rsidRPr="00B21A97" w:rsidRDefault="0004410B" w:rsidP="0004410B">
      <w:pPr>
        <w:pStyle w:val="a6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обеспечение доступности услуг и работ муниципальных учреждений культуры;</w:t>
      </w:r>
    </w:p>
    <w:p w:rsidR="0004410B" w:rsidRPr="00B21A97" w:rsidRDefault="0004410B" w:rsidP="0004410B">
      <w:pPr>
        <w:pStyle w:val="a6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обеспечение качества услуг и работ муниципальных учреждений культуры;</w:t>
      </w:r>
    </w:p>
    <w:p w:rsidR="0004410B" w:rsidRPr="00B21A97" w:rsidRDefault="0004410B" w:rsidP="0004410B">
      <w:pPr>
        <w:pStyle w:val="a6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обеспечение экономической эффективности и конкурентоспособности муниципальных учреждений культуры;</w:t>
      </w:r>
    </w:p>
    <w:p w:rsidR="0004410B" w:rsidRPr="00B21A97" w:rsidRDefault="0004410B" w:rsidP="0004410B">
      <w:pPr>
        <w:pStyle w:val="a6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снижение расходов бюджета Тоншаевского муниципального района на финансовое обеспечение предоставления услуг, выполнения работ муниципальными предприятиями, учреждениями и организациями;</w:t>
      </w:r>
    </w:p>
    <w:p w:rsidR="0004410B" w:rsidRPr="00B21A97" w:rsidRDefault="0004410B" w:rsidP="0004410B">
      <w:pPr>
        <w:pStyle w:val="a6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рациональное использование бюджетных средств.</w:t>
      </w:r>
      <w:bookmarkStart w:id="2" w:name="bookmark4"/>
    </w:p>
    <w:p w:rsidR="0004410B" w:rsidRPr="00B21A97" w:rsidRDefault="0004410B" w:rsidP="0004410B">
      <w:pPr>
        <w:pStyle w:val="a6"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4410B" w:rsidRPr="00B21A97" w:rsidRDefault="0004410B" w:rsidP="0004410B">
      <w:pPr>
        <w:pStyle w:val="a6"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4410B" w:rsidRPr="00B21A97" w:rsidRDefault="0004410B" w:rsidP="0004410B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lastRenderedPageBreak/>
        <w:t>3.Плата (тарифы) могут быть установлены путем:</w:t>
      </w:r>
      <w:bookmarkEnd w:id="2"/>
    </w:p>
    <w:p w:rsidR="0004410B" w:rsidRPr="00B21A97" w:rsidRDefault="0004410B" w:rsidP="0004410B">
      <w:pPr>
        <w:pStyle w:val="a6"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установления фиксированной платы (тарифов);</w:t>
      </w:r>
    </w:p>
    <w:p w:rsidR="0004410B" w:rsidRPr="00B21A97" w:rsidRDefault="0004410B" w:rsidP="0004410B">
      <w:pPr>
        <w:pStyle w:val="a6"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установления предельной платы (тарифов);</w:t>
      </w:r>
    </w:p>
    <w:p w:rsidR="0004410B" w:rsidRPr="00B21A97" w:rsidRDefault="0004410B" w:rsidP="0004410B">
      <w:pPr>
        <w:pStyle w:val="a6"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индексации установленной платы (тарифов);</w:t>
      </w:r>
    </w:p>
    <w:p w:rsidR="0004410B" w:rsidRPr="00B21A97" w:rsidRDefault="0004410B" w:rsidP="0004410B">
      <w:pPr>
        <w:pStyle w:val="a6"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сочетания способов, указанных в пунктах 1 - 3 настоящей части.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Плата (тарифы) устанавливаются с учетом экономически обоснованных норм и нормативов материальных и трудовых затрат, объемов потребления и уровня прибыли, достаточного для развития муниципальных предприятий и учреждений, социальных последствий для населения Тоншаевского муниципального района, эффективною и рационального использования бюджетных средств.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b/>
          <w:sz w:val="16"/>
          <w:szCs w:val="16"/>
        </w:rPr>
      </w:pPr>
      <w:bookmarkStart w:id="3" w:name="bookmark5"/>
    </w:p>
    <w:p w:rsidR="0004410B" w:rsidRPr="00B21A97" w:rsidRDefault="0004410B" w:rsidP="0004410B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4.Плата (тарифы) устанавливаются на основе:</w:t>
      </w:r>
      <w:bookmarkEnd w:id="3"/>
    </w:p>
    <w:p w:rsidR="0004410B" w:rsidRPr="00B21A97" w:rsidRDefault="0004410B" w:rsidP="0004410B">
      <w:pPr>
        <w:pStyle w:val="a6"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анализа сложившейся себестоимости работ, услуг муниципального учреждения культуры;</w:t>
      </w:r>
    </w:p>
    <w:p w:rsidR="0004410B" w:rsidRPr="00B21A97" w:rsidRDefault="0004410B" w:rsidP="0004410B">
      <w:pPr>
        <w:pStyle w:val="a6"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анализа динамики платы (тарифов) (в т.ч. затрат и объемов) предыдущей деятельности муниципального учреждения культуры;</w:t>
      </w:r>
    </w:p>
    <w:p w:rsidR="0004410B" w:rsidRPr="00B21A97" w:rsidRDefault="0004410B" w:rsidP="0004410B">
      <w:pPr>
        <w:pStyle w:val="a6"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анализа объективных изменений условий деятельности муниципального учреждения культуры.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16"/>
          <w:szCs w:val="16"/>
        </w:rPr>
      </w:pPr>
    </w:p>
    <w:p w:rsidR="0004410B" w:rsidRPr="00B21A97" w:rsidRDefault="0004410B" w:rsidP="0004410B">
      <w:pPr>
        <w:pStyle w:val="a6"/>
        <w:spacing w:line="360" w:lineRule="auto"/>
        <w:jc w:val="center"/>
        <w:rPr>
          <w:rStyle w:val="aa"/>
          <w:rFonts w:eastAsia="Arial Unicode MS"/>
          <w:color w:val="auto"/>
        </w:rPr>
      </w:pPr>
      <w:r w:rsidRPr="00B21A97">
        <w:rPr>
          <w:rStyle w:val="aa"/>
          <w:rFonts w:eastAsia="Arial Unicode MS"/>
          <w:color w:val="auto"/>
        </w:rPr>
        <w:t>5. Основаниями для пересмотра платы (тарифов) являются:</w:t>
      </w:r>
    </w:p>
    <w:p w:rsidR="0004410B" w:rsidRPr="00B21A97" w:rsidRDefault="0004410B" w:rsidP="0004410B">
      <w:pPr>
        <w:pStyle w:val="a6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изменение материальных затрат на предоставляемые услуги, выполняемые работы в том числе за счет изменения цен на энергоносители, ГСМ, сырье, материалы, основные средства;</w:t>
      </w:r>
    </w:p>
    <w:p w:rsidR="0004410B" w:rsidRPr="00B21A97" w:rsidRDefault="0004410B" w:rsidP="0004410B">
      <w:pPr>
        <w:pStyle w:val="a6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изменение размера или системы оплаты труда;</w:t>
      </w:r>
    </w:p>
    <w:p w:rsidR="0004410B" w:rsidRPr="00B21A97" w:rsidRDefault="0004410B" w:rsidP="0004410B">
      <w:pPr>
        <w:pStyle w:val="a6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переоценка основных фондов;</w:t>
      </w:r>
    </w:p>
    <w:p w:rsidR="0004410B" w:rsidRPr="00B21A97" w:rsidRDefault="0004410B" w:rsidP="0004410B">
      <w:pPr>
        <w:pStyle w:val="a6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изменения в действующем налоговом или финансовом законодательстве, нормативных правовых актах, регулирующих вопросы ценообразования.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16"/>
          <w:szCs w:val="16"/>
        </w:rPr>
      </w:pPr>
    </w:p>
    <w:p w:rsidR="0004410B" w:rsidRPr="00B21A97" w:rsidRDefault="0004410B" w:rsidP="0004410B">
      <w:pPr>
        <w:pStyle w:val="a6"/>
        <w:spacing w:line="360" w:lineRule="auto"/>
        <w:ind w:left="720"/>
        <w:rPr>
          <w:b/>
          <w:sz w:val="28"/>
          <w:szCs w:val="28"/>
        </w:rPr>
      </w:pPr>
      <w:bookmarkStart w:id="4" w:name="bookmark6"/>
      <w:r w:rsidRPr="00B21A97">
        <w:rPr>
          <w:b/>
          <w:sz w:val="28"/>
          <w:szCs w:val="28"/>
        </w:rPr>
        <w:t>6. Порядок подготовки и представления в отдел культуры расчетов</w:t>
      </w:r>
    </w:p>
    <w:p w:rsidR="0004410B" w:rsidRPr="00B21A97" w:rsidRDefault="0004410B" w:rsidP="0004410B">
      <w:pPr>
        <w:pStyle w:val="a6"/>
        <w:spacing w:line="360" w:lineRule="auto"/>
        <w:jc w:val="center"/>
        <w:rPr>
          <w:sz w:val="28"/>
          <w:szCs w:val="28"/>
        </w:rPr>
      </w:pPr>
      <w:r w:rsidRPr="00B21A97">
        <w:rPr>
          <w:b/>
          <w:sz w:val="28"/>
          <w:szCs w:val="28"/>
        </w:rPr>
        <w:t>размера</w:t>
      </w:r>
      <w:r w:rsidRPr="00B21A97">
        <w:rPr>
          <w:sz w:val="28"/>
          <w:szCs w:val="28"/>
        </w:rPr>
        <w:t xml:space="preserve"> </w:t>
      </w:r>
      <w:r w:rsidRPr="00B21A97">
        <w:rPr>
          <w:b/>
          <w:sz w:val="28"/>
          <w:szCs w:val="28"/>
        </w:rPr>
        <w:t>платы (тарифов) и их экономического обоснования</w:t>
      </w:r>
      <w:bookmarkEnd w:id="4"/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 xml:space="preserve">Инициатором введения или изменения платы (тарифов) являются муниципальное </w:t>
      </w:r>
      <w:r w:rsidRPr="00B21A97">
        <w:rPr>
          <w:sz w:val="28"/>
          <w:szCs w:val="28"/>
        </w:rPr>
        <w:lastRenderedPageBreak/>
        <w:t>учреждение культуры;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Расчет предлагаемого размера платы (тарифов) производится муниципальными учреждениями культуры самостоятельно.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Расчет размера платы (тарифов) должен сопровождаться экономическим обоснованием размера платы (тарифов) (далее - экономическое обоснование).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Экономическое обоснование является документом, содержащим экономическую оценку предлагаемого размера платы (тарифов), и подписывается руководителем муниципального предприятия или учреждения.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Подготовка экономического обоснования осуществляется муниципальными учреждениями культуры самостоятельно либо с привлечением экспертной организации.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К расчету размера платы (тарифов) и экономическому обоснованию прилагаются следующие документы:</w:t>
      </w:r>
    </w:p>
    <w:p w:rsidR="0004410B" w:rsidRPr="00B21A97" w:rsidRDefault="0004410B" w:rsidP="0004410B">
      <w:pPr>
        <w:pStyle w:val="a6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сопроводительное письмо с кратким обоснованием причин изменения или установления платы (тарифов);</w:t>
      </w:r>
    </w:p>
    <w:p w:rsidR="0004410B" w:rsidRPr="00B21A97" w:rsidRDefault="0004410B" w:rsidP="0004410B">
      <w:pPr>
        <w:pStyle w:val="a6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копию Устава, на основании которого действует муниципальное учреждение культуры;</w:t>
      </w:r>
    </w:p>
    <w:p w:rsidR="0004410B" w:rsidRPr="00B21A97" w:rsidRDefault="0004410B" w:rsidP="0004410B">
      <w:pPr>
        <w:pStyle w:val="a6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Смета и калькуляция единицы услуги, работы;</w:t>
      </w:r>
    </w:p>
    <w:p w:rsidR="0004410B" w:rsidRPr="00B21A97" w:rsidRDefault="0004410B" w:rsidP="0004410B">
      <w:pPr>
        <w:pStyle w:val="a6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справка об объемах предоставляемых услуг, выполняемых работ в натуральном выражении за последние 2 года;</w:t>
      </w:r>
    </w:p>
    <w:p w:rsidR="0004410B" w:rsidRPr="00B21A97" w:rsidRDefault="0004410B" w:rsidP="0004410B">
      <w:pPr>
        <w:pStyle w:val="a6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копии документов, подтверждающих изменение затрат на предоставление услуг, выполнение работ;</w:t>
      </w:r>
    </w:p>
    <w:p w:rsidR="0004410B" w:rsidRPr="00B21A97" w:rsidRDefault="0004410B" w:rsidP="0004410B">
      <w:pPr>
        <w:pStyle w:val="a6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положение о порядке предоставления соответствующих услуг, работ;</w:t>
      </w:r>
    </w:p>
    <w:p w:rsidR="0004410B" w:rsidRPr="00B21A97" w:rsidRDefault="0004410B" w:rsidP="0004410B">
      <w:pPr>
        <w:pStyle w:val="a6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сведения об установленной плате (тарифе).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Представление расчета размера платы (тарифов) и экономического обоснования на очередной финансовый год осуществляется муниципальными учреждениями культуры не позднее 30 ноября текущего года;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  <w:sectPr w:rsidR="0004410B" w:rsidRPr="00B21A97" w:rsidSect="000F4224">
          <w:headerReference w:type="default" r:id="rId8"/>
          <w:pgSz w:w="11900" w:h="16840"/>
          <w:pgMar w:top="993" w:right="537" w:bottom="1429" w:left="972" w:header="0" w:footer="3" w:gutter="0"/>
          <w:cols w:space="720"/>
          <w:noEndnote/>
          <w:docGrid w:linePitch="360"/>
        </w:sectPr>
      </w:pP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</w:p>
    <w:p w:rsidR="0004410B" w:rsidRPr="00B21A97" w:rsidRDefault="0004410B" w:rsidP="0004410B">
      <w:pPr>
        <w:pStyle w:val="a6"/>
        <w:spacing w:line="360" w:lineRule="auto"/>
        <w:jc w:val="center"/>
        <w:rPr>
          <w:b/>
          <w:sz w:val="28"/>
          <w:szCs w:val="28"/>
        </w:rPr>
      </w:pPr>
      <w:bookmarkStart w:id="5" w:name="bookmark7"/>
      <w:r w:rsidRPr="00B21A97">
        <w:rPr>
          <w:b/>
          <w:sz w:val="28"/>
          <w:szCs w:val="28"/>
        </w:rPr>
        <w:t xml:space="preserve">7.Порядок рассмотрения расчета размера платы (тарифов) </w:t>
      </w:r>
    </w:p>
    <w:p w:rsidR="0004410B" w:rsidRPr="00B21A97" w:rsidRDefault="0004410B" w:rsidP="0004410B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и экономического</w:t>
      </w:r>
      <w:bookmarkStart w:id="6" w:name="bookmark8"/>
      <w:bookmarkEnd w:id="5"/>
      <w:r w:rsidRPr="00B21A97">
        <w:rPr>
          <w:b/>
          <w:sz w:val="28"/>
          <w:szCs w:val="28"/>
        </w:rPr>
        <w:t xml:space="preserve"> обоснования</w:t>
      </w:r>
      <w:bookmarkEnd w:id="6"/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 xml:space="preserve">                    Принятию решения об установлении платы (тарифов) муниципальных учреждений культуры в обязательном порядке должна предшествовать документальная проверка финансово-хозяйственной деятельности муниципального учреждения культуры на предмет экономической обоснованности затрат, включаемых в плату (тарифы), проводимая Управлением культуры администрации Тоншаевского района (далее - Управление культуры).               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Управление культуры при проведении проверки и при отсутствии полной информации, необходимой для проверки экономической обоснованности затрат запрашивает дополнительную информацию или материалы, необходимые для составления заключения, корректирует по согласованию с муниципальным учреждением культуры, представившим документы на рассмотрение (в случае необходимости доработок), плату ( тарифы) на предоставляемые услуги, выполняемые работы.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На основании анализа представленных документов, по результатам документальной проверки финансово-хозяйственной деятельности муниципального учреждения культуры на предмет экономической обоснованности затрат, включаемых в плату (тариф), Управление культуры составляет заключение и издает Приказ об установлении платы (тарифов).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В случае невозможности произвести расчет платы (тарифов) Управление культуры возвращает расчеты размера платы (тарифа) муниципальному учреждению культуры для устранения выявленных недостатков. Возврат документов инициатору для доработки с указанием допущенных нарушений при формировании платы (тарифов) на услуги, работы оформляется в письменном виде с обоснованием причин отказа.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Муниципальное учреждение культуры в пятнадцатидневный срок с момента отправления письма Управления культуры повторно представляют доработанный расчет размера платы (тарифов) в Управление культуры.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lastRenderedPageBreak/>
        <w:t>Рассмотрение документов и подготовка заключения Управлением культуры производится в течение 30 дней со дня представления инициатором полного пакета документов.</w:t>
      </w:r>
    </w:p>
    <w:p w:rsidR="0004410B" w:rsidRPr="00B21A97" w:rsidRDefault="0004410B" w:rsidP="0004410B">
      <w:pPr>
        <w:pStyle w:val="a6"/>
        <w:spacing w:line="360" w:lineRule="auto"/>
        <w:jc w:val="both"/>
        <w:rPr>
          <w:sz w:val="28"/>
          <w:szCs w:val="28"/>
        </w:rPr>
      </w:pPr>
      <w:r w:rsidRPr="00B21A97">
        <w:rPr>
          <w:sz w:val="28"/>
          <w:szCs w:val="28"/>
        </w:rPr>
        <w:t>Ответственность за достоверность материалов, представленных для обоснования установления или изменения платы (тарифов), и за правильность применения установленной платы (тарифов) возлагается на руководителей соответствующих муниципальных учреждений культуры.</w:t>
      </w: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/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jc w:val="center"/>
        <w:rPr>
          <w:rFonts w:ascii="Times New Roman" w:hAnsi="Times New Roman" w:cs="Times New Roman"/>
          <w:b/>
          <w:noProof/>
        </w:rPr>
      </w:pPr>
      <w:bookmarkStart w:id="7" w:name="_GoBack"/>
      <w:bookmarkEnd w:id="7"/>
      <w:r w:rsidRPr="00B21A97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BAAD400" wp14:editId="5393C869">
            <wp:extent cx="638175" cy="647700"/>
            <wp:effectExtent l="0" t="0" r="0" b="0"/>
            <wp:docPr id="256" name="Рисунок 12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0B" w:rsidRPr="00B21A97" w:rsidRDefault="0004410B" w:rsidP="00044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A97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промыслов администрации </w:t>
      </w:r>
    </w:p>
    <w:p w:rsidR="0004410B" w:rsidRPr="00B21A97" w:rsidRDefault="0004410B" w:rsidP="00044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A97">
        <w:rPr>
          <w:rFonts w:ascii="Times New Roman" w:hAnsi="Times New Roman" w:cs="Times New Roman"/>
          <w:b/>
          <w:sz w:val="32"/>
          <w:szCs w:val="32"/>
        </w:rPr>
        <w:t>Тоншаевского муниципального района Нижегородской области</w:t>
      </w:r>
    </w:p>
    <w:p w:rsidR="0004410B" w:rsidRPr="00B21A97" w:rsidRDefault="0004410B" w:rsidP="0004410B"/>
    <w:p w:rsidR="0004410B" w:rsidRPr="00B21A97" w:rsidRDefault="0004410B" w:rsidP="0004410B">
      <w:pPr>
        <w:pStyle w:val="12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B21A97">
        <w:rPr>
          <w:sz w:val="32"/>
          <w:szCs w:val="32"/>
        </w:rPr>
        <w:t>ПРИКАЗ</w:t>
      </w:r>
    </w:p>
    <w:p w:rsidR="0004410B" w:rsidRPr="00B21A97" w:rsidRDefault="0004410B" w:rsidP="0004410B">
      <w:pPr>
        <w:pStyle w:val="12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B21A97">
        <w:rPr>
          <w:sz w:val="32"/>
          <w:szCs w:val="32"/>
        </w:rPr>
        <w:t>по производственным вопросам</w:t>
      </w: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  <w:r w:rsidRPr="00B21A97">
        <w:t>от  15 ноября 2019 года                                                                     № 179 – од</w:t>
      </w: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</w:pPr>
    </w:p>
    <w:p w:rsidR="0004410B" w:rsidRPr="00B21A97" w:rsidRDefault="0004410B" w:rsidP="0004410B">
      <w:pPr>
        <w:pStyle w:val="40"/>
        <w:shd w:val="clear" w:color="auto" w:fill="auto"/>
        <w:spacing w:before="0" w:after="0" w:line="276" w:lineRule="auto"/>
        <w:jc w:val="left"/>
        <w:rPr>
          <w:rStyle w:val="4Exact"/>
          <w:bCs/>
        </w:rPr>
      </w:pPr>
    </w:p>
    <w:p w:rsidR="0004410B" w:rsidRPr="00B21A97" w:rsidRDefault="0004410B" w:rsidP="0004410B">
      <w:pPr>
        <w:pStyle w:val="40"/>
        <w:shd w:val="clear" w:color="auto" w:fill="auto"/>
        <w:spacing w:before="0" w:after="350" w:line="240" w:lineRule="auto"/>
        <w:ind w:right="20"/>
      </w:pPr>
      <w:r w:rsidRPr="00B21A97">
        <w:t>Об утверждении тарифов на платные услуги муниципальных</w:t>
      </w:r>
      <w:r w:rsidRPr="00B21A97">
        <w:br/>
        <w:t>учреждений культуры Тоншаевского муниципального района</w:t>
      </w:r>
    </w:p>
    <w:p w:rsidR="0004410B" w:rsidRPr="00B21A97" w:rsidRDefault="0004410B" w:rsidP="0004410B">
      <w:pPr>
        <w:rPr>
          <w:b/>
          <w:sz w:val="28"/>
          <w:szCs w:val="28"/>
        </w:rPr>
      </w:pPr>
      <w:r w:rsidRPr="00B21A97">
        <w:rPr>
          <w:sz w:val="28"/>
          <w:szCs w:val="28"/>
        </w:rPr>
        <w:t xml:space="preserve">  В соответствии с Федеральным законом от 6 октября 2003 года № 131-ФЗ "Об общих принципах организации местного самоуправления в Российской Федерации", Положением об Управлении культуры, туризма и народно-художественных промыслов администрации Тоншаевского муниципального района Нижегородской области, утвержденного  Земским собранием Тоншаевского муниципального района Нижегородской области № 274 от 27.12.2017 года, Приказом Управления культуры администрации Тоншаевского муниципального района № 178 от  15.11.2019г.  «Об утверждении Порядка определения платы (тарифов) для физических и юридических лиц за услуги (работы), относящимся к основным видам деятельности и дополнительным услугам муниципальных учреждений культуры Тоншаевского муниципального района»</w:t>
      </w:r>
    </w:p>
    <w:p w:rsidR="0004410B" w:rsidRPr="00B21A97" w:rsidRDefault="0004410B" w:rsidP="0004410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1A97">
        <w:rPr>
          <w:b/>
          <w:sz w:val="28"/>
          <w:szCs w:val="28"/>
        </w:rPr>
        <w:t xml:space="preserve">Приказываю: </w:t>
      </w:r>
    </w:p>
    <w:p w:rsidR="0004410B" w:rsidRPr="00B21A97" w:rsidRDefault="0004410B" w:rsidP="0004410B">
      <w:pPr>
        <w:rPr>
          <w:sz w:val="28"/>
          <w:szCs w:val="28"/>
        </w:rPr>
      </w:pPr>
      <w:r w:rsidRPr="00B21A97">
        <w:rPr>
          <w:sz w:val="28"/>
          <w:szCs w:val="28"/>
        </w:rPr>
        <w:t>1. Утвердить тарифы на платные услуги муниципальных учреждений культуры Тоншаевского муниципального района (Приложения 1, 2, 3, 4, 5,6).</w:t>
      </w:r>
    </w:p>
    <w:p w:rsidR="0004410B" w:rsidRPr="00B21A97" w:rsidRDefault="0004410B" w:rsidP="0004410B">
      <w:pPr>
        <w:rPr>
          <w:sz w:val="28"/>
          <w:szCs w:val="28"/>
        </w:rPr>
      </w:pPr>
      <w:r w:rsidRPr="00B21A97">
        <w:rPr>
          <w:sz w:val="28"/>
          <w:szCs w:val="28"/>
        </w:rPr>
        <w:t>2.  Опубликовать настоящ</w:t>
      </w:r>
      <w:r w:rsidR="00B35358">
        <w:rPr>
          <w:sz w:val="28"/>
          <w:szCs w:val="28"/>
        </w:rPr>
        <w:t>ий</w:t>
      </w:r>
      <w:r w:rsidRPr="00B21A97">
        <w:rPr>
          <w:sz w:val="28"/>
          <w:szCs w:val="28"/>
        </w:rPr>
        <w:t xml:space="preserve"> </w:t>
      </w:r>
      <w:r w:rsidR="00B35358">
        <w:rPr>
          <w:sz w:val="28"/>
          <w:szCs w:val="28"/>
        </w:rPr>
        <w:t xml:space="preserve">приказ </w:t>
      </w:r>
      <w:r w:rsidRPr="00B21A97">
        <w:rPr>
          <w:rFonts w:ascii="Times New Roman" w:hAnsi="Times New Roman" w:cs="Times New Roman"/>
          <w:sz w:val="28"/>
          <w:szCs w:val="28"/>
        </w:rPr>
        <w:t xml:space="preserve">на официальном сайте в сети «Интернет» </w:t>
      </w:r>
      <w:hyperlink r:id="rId9" w:history="1">
        <w:r w:rsidRPr="00B21A9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21A9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21A9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Pr="00B21A9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21A9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B21A9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21A9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2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10B" w:rsidRPr="00B21A97" w:rsidRDefault="0004410B" w:rsidP="0004410B">
      <w:pPr>
        <w:pStyle w:val="40"/>
        <w:shd w:val="clear" w:color="auto" w:fill="auto"/>
        <w:spacing w:before="0" w:after="350" w:line="240" w:lineRule="auto"/>
        <w:ind w:right="20"/>
        <w:jc w:val="both"/>
        <w:rPr>
          <w:b w:val="0"/>
        </w:rPr>
      </w:pPr>
      <w:r w:rsidRPr="00B21A97">
        <w:rPr>
          <w:b w:val="0"/>
        </w:rPr>
        <w:t xml:space="preserve">        3. Контроль за исполнением настоящего приказа возложить на консультанта Управления  культуры Питилимову Н.А.</w:t>
      </w:r>
    </w:p>
    <w:p w:rsidR="0004410B" w:rsidRPr="00B21A97" w:rsidRDefault="0004410B" w:rsidP="0004410B">
      <w:pPr>
        <w:pStyle w:val="40"/>
        <w:shd w:val="clear" w:color="auto" w:fill="auto"/>
        <w:spacing w:before="0" w:after="350" w:line="240" w:lineRule="auto"/>
        <w:ind w:right="20"/>
        <w:jc w:val="both"/>
        <w:rPr>
          <w:b w:val="0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ind w:left="858" w:hanging="318"/>
        <w:rPr>
          <w:sz w:val="28"/>
        </w:rPr>
      </w:pPr>
      <w:r w:rsidRPr="00B21A97">
        <w:rPr>
          <w:sz w:val="28"/>
        </w:rPr>
        <w:t>Начальник управления  культуры</w:t>
      </w:r>
      <w:r w:rsidRPr="00B21A97">
        <w:rPr>
          <w:sz w:val="28"/>
        </w:rPr>
        <w:tab/>
      </w:r>
      <w:r w:rsidRPr="00B21A97">
        <w:rPr>
          <w:sz w:val="28"/>
        </w:rPr>
        <w:tab/>
      </w:r>
      <w:r w:rsidRPr="00B21A97">
        <w:rPr>
          <w:sz w:val="28"/>
        </w:rPr>
        <w:tab/>
        <w:t xml:space="preserve">       </w:t>
      </w:r>
      <w:r w:rsidRPr="00B21A97">
        <w:rPr>
          <w:sz w:val="28"/>
        </w:rPr>
        <w:tab/>
        <w:t xml:space="preserve">     И.Л.Кованева</w:t>
      </w:r>
    </w:p>
    <w:p w:rsidR="0004410B" w:rsidRPr="00B21A97" w:rsidRDefault="0004410B" w:rsidP="0004410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jc w:val="right"/>
        <w:rPr>
          <w:sz w:val="28"/>
          <w:szCs w:val="28"/>
        </w:rPr>
      </w:pPr>
      <w:r w:rsidRPr="00B21A97">
        <w:rPr>
          <w:sz w:val="28"/>
          <w:szCs w:val="28"/>
        </w:rPr>
        <w:lastRenderedPageBreak/>
        <w:t>Приложение 1</w:t>
      </w:r>
    </w:p>
    <w:p w:rsidR="0004410B" w:rsidRPr="00B21A97" w:rsidRDefault="0004410B" w:rsidP="0004410B">
      <w:pPr>
        <w:jc w:val="center"/>
        <w:rPr>
          <w:b/>
          <w:sz w:val="32"/>
          <w:szCs w:val="32"/>
        </w:rPr>
      </w:pPr>
      <w:r w:rsidRPr="00B21A97">
        <w:rPr>
          <w:b/>
          <w:sz w:val="32"/>
          <w:szCs w:val="32"/>
        </w:rPr>
        <w:t>Тарифы на платные услуги</w:t>
      </w:r>
    </w:p>
    <w:p w:rsidR="0004410B" w:rsidRPr="00B21A97" w:rsidRDefault="0004410B" w:rsidP="0004410B">
      <w:pPr>
        <w:jc w:val="center"/>
        <w:rPr>
          <w:b/>
          <w:sz w:val="32"/>
          <w:szCs w:val="32"/>
        </w:rPr>
      </w:pPr>
      <w:r w:rsidRPr="00B21A97">
        <w:rPr>
          <w:b/>
          <w:sz w:val="32"/>
          <w:szCs w:val="32"/>
        </w:rPr>
        <w:t>оказываемые библиотеками МУК «МЦБС»</w:t>
      </w:r>
    </w:p>
    <w:p w:rsidR="0004410B" w:rsidRPr="00B21A97" w:rsidRDefault="0004410B" w:rsidP="0004410B">
      <w:pPr>
        <w:jc w:val="center"/>
        <w:rPr>
          <w:b/>
        </w:rPr>
      </w:pPr>
    </w:p>
    <w:p w:rsidR="0004410B" w:rsidRPr="00B21A97" w:rsidRDefault="0004410B" w:rsidP="0004410B">
      <w:pPr>
        <w:rPr>
          <w:b/>
        </w:rPr>
      </w:pPr>
      <w:r w:rsidRPr="00B21A97">
        <w:rPr>
          <w:b/>
        </w:rPr>
        <w:t>Все услуги оказываются с соблюдением авторского права согласно ГК РФ ч. 4</w:t>
      </w:r>
    </w:p>
    <w:p w:rsidR="0004410B" w:rsidRPr="00B21A97" w:rsidRDefault="0004410B" w:rsidP="0004410B">
      <w:pPr>
        <w:rPr>
          <w:b/>
        </w:rPr>
      </w:pPr>
      <w:r w:rsidRPr="00B21A97">
        <w:rPr>
          <w:b/>
        </w:rPr>
        <w:t xml:space="preserve">на основании УСТАВА МУК «МЦБС», Постановление Тоншаевской районной администрации от 21.11.2011г. № 196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908"/>
        <w:gridCol w:w="3092"/>
      </w:tblGrid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b/>
                <w:sz w:val="32"/>
                <w:szCs w:val="32"/>
              </w:rPr>
            </w:pPr>
            <w:r w:rsidRPr="00B21A97">
              <w:rPr>
                <w:b/>
                <w:sz w:val="32"/>
                <w:szCs w:val="32"/>
              </w:rPr>
              <w:t>Наименование услуг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b/>
                <w:sz w:val="32"/>
                <w:szCs w:val="32"/>
              </w:rPr>
            </w:pPr>
            <w:r w:rsidRPr="00B21A97">
              <w:rPr>
                <w:b/>
                <w:sz w:val="32"/>
                <w:szCs w:val="32"/>
              </w:rPr>
              <w:t>Единицы измерения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b/>
                <w:sz w:val="32"/>
                <w:szCs w:val="32"/>
              </w:rPr>
            </w:pPr>
            <w:r w:rsidRPr="00B21A97">
              <w:rPr>
                <w:b/>
                <w:sz w:val="32"/>
                <w:szCs w:val="32"/>
              </w:rPr>
              <w:t>Стоимость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1. Ксерокопирование документов из фондов библиотек </w:t>
            </w:r>
            <w:r w:rsidRPr="00B21A97">
              <w:rPr>
                <w:i/>
                <w:sz w:val="28"/>
                <w:szCs w:val="28"/>
              </w:rPr>
              <w:t>(Объем ксерокопий из одного источника не более 15 страниц).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стр. ф-та А-4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rPr>
          <w:trHeight w:val="26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2. Сканирование (в соответствии с положением 4 части ГК РФ) с выводом на бумажный носитель: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для школьников;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для прочих читателей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страница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3. Печать на принтере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4. Работа с компьютерными файлами: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Запись на </w:t>
            </w:r>
            <w:r w:rsidRPr="00B21A97">
              <w:rPr>
                <w:sz w:val="28"/>
                <w:szCs w:val="28"/>
                <w:lang w:val="en-US"/>
              </w:rPr>
              <w:t>CD</w:t>
            </w:r>
            <w:r w:rsidRPr="00B21A97">
              <w:rPr>
                <w:sz w:val="28"/>
                <w:szCs w:val="28"/>
              </w:rPr>
              <w:t>-</w:t>
            </w:r>
            <w:r w:rsidRPr="00B21A97">
              <w:rPr>
                <w:sz w:val="28"/>
                <w:szCs w:val="28"/>
                <w:lang w:val="en-US"/>
              </w:rPr>
              <w:t>R</w:t>
            </w:r>
            <w:r w:rsidRPr="00B21A97">
              <w:rPr>
                <w:sz w:val="28"/>
                <w:szCs w:val="28"/>
              </w:rPr>
              <w:t>,</w:t>
            </w:r>
            <w:r w:rsidRPr="00B21A97">
              <w:rPr>
                <w:sz w:val="28"/>
                <w:szCs w:val="28"/>
                <w:lang w:val="en-US"/>
              </w:rPr>
              <w:t>D</w:t>
            </w:r>
            <w:r w:rsidRPr="00B21A97">
              <w:rPr>
                <w:sz w:val="28"/>
                <w:szCs w:val="28"/>
              </w:rPr>
              <w:t>-</w:t>
            </w:r>
            <w:r w:rsidRPr="00B21A97">
              <w:rPr>
                <w:sz w:val="28"/>
                <w:szCs w:val="28"/>
                <w:lang w:val="en-US"/>
              </w:rPr>
              <w:t>RW</w:t>
            </w:r>
            <w:r w:rsidRPr="00B21A97">
              <w:rPr>
                <w:sz w:val="28"/>
                <w:szCs w:val="28"/>
              </w:rPr>
              <w:t>;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копирование на электронный носитель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диск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мб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свыше 1 мб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35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5. Предоставление доступа в сеть ИНТЕРНЕТ, работа с базами данных.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Поиск информации сотрудником с использование библиотечных информационных ресурсов Интернет (выполнение справок) по заказу пользователя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0,5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35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 руб.;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школьники 50%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6.Индивидуальная консультация по работе с </w:t>
            </w:r>
            <w:r w:rsidRPr="00B21A97">
              <w:rPr>
                <w:sz w:val="28"/>
                <w:szCs w:val="28"/>
              </w:rPr>
              <w:lastRenderedPageBreak/>
              <w:t>компьютером и прикладными программами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7. Использование электронного почтового ящика библиотеки для отправки сообщений пользователей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сообщение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0 - 1мгб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мультимедиа сообщение (фото, видео)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1мгб – 3 мгб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 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8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8.Создание почтового ящика для пользователя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9. Набор текста формата А-4: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 печатного текста;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 рукописного текста.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страница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10. Редактирование текста формата А-4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11. Проверка на вирус, дисков, </w:t>
            </w:r>
            <w:r w:rsidRPr="00B21A97">
              <w:rPr>
                <w:sz w:val="28"/>
                <w:szCs w:val="28"/>
                <w:lang w:val="en-US"/>
              </w:rPr>
              <w:t>flash</w:t>
            </w:r>
            <w:r w:rsidRPr="00B21A97">
              <w:rPr>
                <w:sz w:val="28"/>
                <w:szCs w:val="28"/>
              </w:rPr>
              <w:t xml:space="preserve"> –носителя пользователей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12. Самостоятельная работа на ПК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13. Компенсация за нарушение сроков возврата книг и документов. Пени за одни сутки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1 сутки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  <w:u w:val="single"/>
              </w:rPr>
            </w:pPr>
            <w:r w:rsidRPr="00B21A97">
              <w:rPr>
                <w:sz w:val="28"/>
                <w:szCs w:val="28"/>
              </w:rPr>
              <w:t xml:space="preserve">14. </w:t>
            </w:r>
            <w:r w:rsidRPr="00B21A97">
              <w:rPr>
                <w:sz w:val="28"/>
                <w:szCs w:val="28"/>
                <w:u w:val="single"/>
              </w:rPr>
              <w:t>Издательская деятельность.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Разработка макета (формат А4):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-сборника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- Буклета;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- Диплома,адреса,визитки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экз.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экз.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Цена договорная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до 400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15. Создание электронных  презентаций, </w:t>
            </w:r>
            <w:r w:rsidRPr="00B21A97">
              <w:rPr>
                <w:sz w:val="28"/>
                <w:szCs w:val="28"/>
              </w:rPr>
              <w:lastRenderedPageBreak/>
              <w:t>видеофильмов из презентаций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1 презентация (фильм) до 10 слайдов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 руб. +КС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16. Издание и продажа методико – библиографических материалов, разработанных сотрудниками Учреждения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электронное издание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издание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Формат А-4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от 100 рублей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от 10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17. </w:t>
            </w:r>
            <w:r w:rsidRPr="00B21A97">
              <w:rPr>
                <w:b/>
                <w:sz w:val="28"/>
                <w:szCs w:val="28"/>
                <w:u w:val="single"/>
              </w:rPr>
              <w:t>Выдача литературы под залог</w:t>
            </w:r>
            <w:r w:rsidRPr="00B21A97">
              <w:rPr>
                <w:sz w:val="28"/>
                <w:szCs w:val="28"/>
              </w:rPr>
              <w:t xml:space="preserve">  (выдача литературы пользователю, не имеющему прописки в п. Тоншаево. Согласно с «Правилами пользования библиотекой», «Положением о платных услугах».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Залог – 150% от стоимости книги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18. Выполнение заказов по телефону на подбор литературы из фондов библиотеки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издание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19. Взимание почтовых расходов, связанных с межбиблиотечным абонементом 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Стоимость почтовых расходов +3 руб. за бланк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20. Заказ по МБА ЭДД-электронная доставка документа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  <w:highlight w:val="yellow"/>
              </w:rPr>
            </w:pPr>
            <w:r w:rsidRPr="00B21A97">
              <w:rPr>
                <w:sz w:val="28"/>
                <w:szCs w:val="28"/>
              </w:rPr>
              <w:t>1 страница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8 руб.+ распечатка, перенос на электронный носитель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21. Ламинирование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22. Брошюрование А4.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Набор переплета (пружина, обложки)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лист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набор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23. Услуги по использованию факсовой связи (только по региону)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 руб.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24. Составление библиографических списков, справок и каталогов по запросам читателей (в зависимости от сложности)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1 список 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(до 10 источников)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 руб.+ КС</w:t>
            </w:r>
          </w:p>
        </w:tc>
      </w:tr>
      <w:tr w:rsidR="00B21A97" w:rsidRPr="00B21A97" w:rsidTr="005D27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25. Услуги, связанные с предоставлением дополнительного сервиса (тематический подбор литературы по предварительному заказу, бронирование изданий и.т.п.)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до 10 источников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20 руб. </w:t>
            </w:r>
          </w:p>
        </w:tc>
      </w:tr>
    </w:tbl>
    <w:p w:rsidR="0004410B" w:rsidRPr="00B21A97" w:rsidRDefault="0004410B" w:rsidP="0004410B">
      <w:pPr>
        <w:rPr>
          <w:b/>
        </w:rPr>
      </w:pPr>
    </w:p>
    <w:p w:rsidR="0004410B" w:rsidRPr="00B21A97" w:rsidRDefault="0004410B" w:rsidP="0004410B">
      <w:pPr>
        <w:rPr>
          <w:b/>
        </w:rPr>
      </w:pPr>
      <w:r w:rsidRPr="00B21A97">
        <w:rPr>
          <w:b/>
        </w:rPr>
        <w:t>*(КС – коэффициент сложности)-(50-100%)</w:t>
      </w:r>
    </w:p>
    <w:p w:rsidR="0004410B" w:rsidRPr="00B21A97" w:rsidRDefault="0004410B" w:rsidP="0004410B"/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04410B" w:rsidRPr="00B21A97" w:rsidRDefault="0004410B" w:rsidP="000441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1A9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410B" w:rsidRPr="00B21A97" w:rsidRDefault="0004410B" w:rsidP="0004410B">
      <w:pPr>
        <w:pStyle w:val="a6"/>
        <w:jc w:val="right"/>
        <w:rPr>
          <w:sz w:val="28"/>
          <w:szCs w:val="28"/>
        </w:rPr>
      </w:pPr>
      <w:r w:rsidRPr="00B21A97">
        <w:rPr>
          <w:sz w:val="28"/>
          <w:szCs w:val="28"/>
        </w:rPr>
        <w:t xml:space="preserve">    </w:t>
      </w:r>
    </w:p>
    <w:p w:rsidR="0004410B" w:rsidRPr="00B21A97" w:rsidRDefault="0004410B" w:rsidP="0004410B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0B" w:rsidRPr="00B21A97" w:rsidRDefault="0004410B" w:rsidP="0004410B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97">
        <w:rPr>
          <w:rFonts w:ascii="Times New Roman" w:hAnsi="Times New Roman" w:cs="Times New Roman"/>
          <w:b/>
          <w:sz w:val="28"/>
          <w:szCs w:val="28"/>
        </w:rPr>
        <w:t xml:space="preserve">Перечень платных услуг </w:t>
      </w:r>
    </w:p>
    <w:p w:rsidR="0004410B" w:rsidRPr="00B21A97" w:rsidRDefault="0004410B" w:rsidP="0004410B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97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04410B" w:rsidRPr="00B21A97" w:rsidRDefault="0004410B" w:rsidP="0004410B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97">
        <w:rPr>
          <w:rFonts w:ascii="Times New Roman" w:hAnsi="Times New Roman" w:cs="Times New Roman"/>
          <w:b/>
          <w:sz w:val="28"/>
          <w:szCs w:val="28"/>
        </w:rPr>
        <w:t>«Межпоселенческая централизованная клубная система»</w:t>
      </w:r>
    </w:p>
    <w:p w:rsidR="0004410B" w:rsidRPr="00B21A97" w:rsidRDefault="0004410B" w:rsidP="0004410B">
      <w:pPr>
        <w:ind w:left="426" w:hanging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97">
        <w:rPr>
          <w:rFonts w:ascii="Times New Roman" w:hAnsi="Times New Roman" w:cs="Times New Roman"/>
          <w:b/>
          <w:sz w:val="28"/>
          <w:szCs w:val="28"/>
        </w:rPr>
        <w:t>(МБУК «МЦКС»)</w:t>
      </w:r>
    </w:p>
    <w:p w:rsidR="0004410B" w:rsidRPr="00B21A97" w:rsidRDefault="0004410B" w:rsidP="0004410B"/>
    <w:p w:rsidR="0004410B" w:rsidRPr="00B21A97" w:rsidRDefault="0004410B" w:rsidP="00044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A97">
        <w:rPr>
          <w:rFonts w:ascii="Times New Roman" w:hAnsi="Times New Roman" w:cs="Times New Roman"/>
          <w:b/>
          <w:sz w:val="28"/>
          <w:szCs w:val="28"/>
          <w:u w:val="single"/>
        </w:rPr>
        <w:t>районный Домом культуры и ДК «Юбилейный»</w:t>
      </w:r>
    </w:p>
    <w:p w:rsidR="0004410B" w:rsidRPr="00B21A97" w:rsidRDefault="0004410B" w:rsidP="0004410B">
      <w:pPr>
        <w:jc w:val="center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1843"/>
        <w:gridCol w:w="2722"/>
      </w:tblGrid>
      <w:tr w:rsidR="00B21A97" w:rsidRPr="00B21A97" w:rsidTr="005D278D">
        <w:tc>
          <w:tcPr>
            <w:tcW w:w="81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536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2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стоимость</w:t>
            </w:r>
          </w:p>
        </w:tc>
      </w:tr>
      <w:tr w:rsidR="00B21A97" w:rsidRPr="00B21A97" w:rsidTr="005D278D">
        <w:trPr>
          <w:trHeight w:val="1459"/>
        </w:trPr>
        <w:tc>
          <w:tcPr>
            <w:tcW w:w="81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4410B" w:rsidRPr="00B21A97" w:rsidRDefault="0004410B" w:rsidP="0004410B">
            <w:pPr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  <w:u w:val="single"/>
              </w:rPr>
              <w:t>Прокат аппаратуры и музыкальных инструментов</w:t>
            </w:r>
            <w:r w:rsidRPr="00B21A97">
              <w:rPr>
                <w:sz w:val="28"/>
                <w:szCs w:val="28"/>
              </w:rPr>
              <w:t>:</w:t>
            </w:r>
          </w:p>
          <w:p w:rsidR="0004410B" w:rsidRPr="00B21A97" w:rsidRDefault="0004410B" w:rsidP="005D278D">
            <w:pPr>
              <w:ind w:left="1080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комплект:</w:t>
            </w:r>
          </w:p>
          <w:p w:rsidR="0004410B" w:rsidRPr="00B21A97" w:rsidRDefault="0004410B" w:rsidP="0004410B">
            <w:pPr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усилитель, колонки, микрофоны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04410B">
            <w:pPr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микрофон</w:t>
            </w:r>
          </w:p>
          <w:p w:rsidR="0004410B" w:rsidRPr="00B21A97" w:rsidRDefault="0004410B" w:rsidP="005D278D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 час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 час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3500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rPr>
          <w:trHeight w:val="3485"/>
        </w:trPr>
        <w:tc>
          <w:tcPr>
            <w:tcW w:w="81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  <w:u w:val="single"/>
              </w:rPr>
            </w:pPr>
            <w:r w:rsidRPr="00B21A97">
              <w:rPr>
                <w:sz w:val="28"/>
                <w:szCs w:val="28"/>
                <w:u w:val="single"/>
              </w:rPr>
              <w:t>Организация и проведение мероприятий: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4410B" w:rsidRPr="00B21A97" w:rsidRDefault="0004410B" w:rsidP="0004410B">
            <w:pPr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концерты</w:t>
            </w:r>
          </w:p>
          <w:p w:rsidR="0004410B" w:rsidRPr="00B21A97" w:rsidRDefault="0004410B" w:rsidP="0004410B">
            <w:pPr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концерты для предприятий, организаций, учреждений</w:t>
            </w:r>
          </w:p>
          <w:p w:rsidR="0004410B" w:rsidRPr="00B21A97" w:rsidRDefault="0004410B" w:rsidP="0004410B">
            <w:pPr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платные выездные концерты</w:t>
            </w:r>
          </w:p>
          <w:p w:rsidR="0004410B" w:rsidRPr="00B21A97" w:rsidRDefault="0004410B" w:rsidP="0004410B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дискотека </w:t>
            </w:r>
          </w:p>
          <w:p w:rsidR="0004410B" w:rsidRPr="00B21A97" w:rsidRDefault="0004410B" w:rsidP="0004410B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торжественная регистрации новобрачных в МБУК «МРДК»</w:t>
            </w:r>
          </w:p>
          <w:p w:rsidR="0004410B" w:rsidRPr="00B21A97" w:rsidRDefault="0004410B" w:rsidP="0004410B">
            <w:pPr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Выездная торжественная регистрация новобрачных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билет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50 -200 руб.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3500 руб.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от 6000 до 20000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от 50 до 200 руб.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2000 руб.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7000 р.</w:t>
            </w:r>
          </w:p>
        </w:tc>
      </w:tr>
      <w:tr w:rsidR="00B21A97" w:rsidRPr="00B21A97" w:rsidTr="005D278D">
        <w:trPr>
          <w:trHeight w:val="1046"/>
        </w:trPr>
        <w:tc>
          <w:tcPr>
            <w:tcW w:w="81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  <w:u w:val="single"/>
              </w:rPr>
              <w:t>Обучение  в кружках, студиях:</w:t>
            </w: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мес.</w:t>
            </w:r>
          </w:p>
        </w:tc>
        <w:tc>
          <w:tcPr>
            <w:tcW w:w="2722" w:type="dxa"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250 руб.</w:t>
            </w:r>
          </w:p>
        </w:tc>
      </w:tr>
      <w:tr w:rsidR="00B21A97" w:rsidRPr="00B21A97" w:rsidTr="005D278D">
        <w:trPr>
          <w:trHeight w:val="241"/>
        </w:trPr>
        <w:tc>
          <w:tcPr>
            <w:tcW w:w="81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4410B" w:rsidRPr="00B21A97" w:rsidRDefault="0004410B" w:rsidP="0004410B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Видеосъемка</w:t>
            </w:r>
          </w:p>
          <w:p w:rsidR="0004410B" w:rsidRPr="00B21A97" w:rsidRDefault="0004410B" w:rsidP="0004410B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Видео оформление мероприятия специалистом ДК</w:t>
            </w:r>
          </w:p>
          <w:p w:rsidR="0004410B" w:rsidRPr="00B21A97" w:rsidRDefault="0004410B" w:rsidP="0004410B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Запись с диска на диск</w:t>
            </w:r>
          </w:p>
          <w:p w:rsidR="0004410B" w:rsidRPr="00B21A97" w:rsidRDefault="0004410B" w:rsidP="0004410B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минусовка (без голоса)</w:t>
            </w:r>
          </w:p>
          <w:p w:rsidR="0004410B" w:rsidRPr="00B21A97" w:rsidRDefault="0004410B" w:rsidP="0004410B">
            <w:pPr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плюсовка (с голосом)</w:t>
            </w: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шт.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мин.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мин.</w:t>
            </w:r>
          </w:p>
        </w:tc>
        <w:tc>
          <w:tcPr>
            <w:tcW w:w="272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500 руб.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500 руб.</w:t>
            </w:r>
          </w:p>
        </w:tc>
      </w:tr>
      <w:tr w:rsidR="00B21A97" w:rsidRPr="00B21A97" w:rsidTr="005D278D">
        <w:trPr>
          <w:trHeight w:val="241"/>
        </w:trPr>
        <w:tc>
          <w:tcPr>
            <w:tcW w:w="81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04410B" w:rsidRPr="00B21A97" w:rsidRDefault="0004410B" w:rsidP="005D278D">
            <w:pPr>
              <w:rPr>
                <w:sz w:val="28"/>
                <w:szCs w:val="28"/>
                <w:u w:val="single"/>
              </w:rPr>
            </w:pPr>
            <w:r w:rsidRPr="00B21A97">
              <w:rPr>
                <w:sz w:val="28"/>
                <w:szCs w:val="28"/>
                <w:u w:val="single"/>
              </w:rPr>
              <w:t>Организация выставок-продаж</w:t>
            </w: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100 кв.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200 кв.</w:t>
            </w:r>
          </w:p>
        </w:tc>
        <w:tc>
          <w:tcPr>
            <w:tcW w:w="272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 руб.</w:t>
            </w:r>
          </w:p>
        </w:tc>
      </w:tr>
      <w:tr w:rsidR="00B21A97" w:rsidRPr="00B21A97" w:rsidTr="005D278D">
        <w:trPr>
          <w:trHeight w:val="241"/>
        </w:trPr>
        <w:tc>
          <w:tcPr>
            <w:tcW w:w="81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  <w:u w:val="single"/>
              </w:rPr>
            </w:pPr>
            <w:r w:rsidRPr="00B21A97">
              <w:rPr>
                <w:sz w:val="28"/>
                <w:szCs w:val="28"/>
                <w:u w:val="single"/>
              </w:rPr>
              <w:t>Прокат костюмов: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1 театральный костюм </w:t>
            </w: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сутки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rPr>
          <w:trHeight w:val="652"/>
        </w:trPr>
        <w:tc>
          <w:tcPr>
            <w:tcW w:w="817" w:type="dxa"/>
          </w:tcPr>
          <w:p w:rsidR="0004410B" w:rsidRPr="00B21A97" w:rsidRDefault="0004410B" w:rsidP="005D278D">
            <w:pPr>
              <w:jc w:val="righ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  <w:u w:val="single"/>
              </w:rPr>
              <w:t>Предоставление помещения во временное пользование</w:t>
            </w:r>
            <w:r w:rsidRPr="00B21A97">
              <w:rPr>
                <w:sz w:val="28"/>
                <w:szCs w:val="28"/>
              </w:rPr>
              <w:t xml:space="preserve">: 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  -  зрительный зал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  - танцевальный зал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  - фойе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без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с комплектом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без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с комплектом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без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 руб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500 руб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rPr>
          <w:trHeight w:val="652"/>
        </w:trPr>
        <w:tc>
          <w:tcPr>
            <w:tcW w:w="817" w:type="dxa"/>
          </w:tcPr>
          <w:p w:rsidR="0004410B" w:rsidRPr="00B21A97" w:rsidRDefault="0004410B" w:rsidP="005D278D">
            <w:pPr>
              <w:jc w:val="righ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Предоставление  зрительного зала  гастролирующим артистам  </w:t>
            </w:r>
          </w:p>
        </w:tc>
        <w:tc>
          <w:tcPr>
            <w:tcW w:w="1843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1 концерт (представление) </w:t>
            </w:r>
          </w:p>
        </w:tc>
        <w:tc>
          <w:tcPr>
            <w:tcW w:w="272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18%  от выручки за билеты, 3% от выручки за распространение билетов.</w:t>
            </w:r>
          </w:p>
        </w:tc>
      </w:tr>
    </w:tbl>
    <w:p w:rsidR="0004410B" w:rsidRPr="00B21A97" w:rsidRDefault="0004410B" w:rsidP="0004410B">
      <w:pPr>
        <w:jc w:val="center"/>
        <w:rPr>
          <w:sz w:val="28"/>
          <w:szCs w:val="28"/>
        </w:rPr>
      </w:pPr>
    </w:p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A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Сельские Дома культуры и сельские клубы</w:t>
      </w:r>
    </w:p>
    <w:p w:rsidR="0004410B" w:rsidRPr="00B21A97" w:rsidRDefault="0004410B" w:rsidP="000441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A97">
        <w:rPr>
          <w:rFonts w:ascii="Times New Roman" w:hAnsi="Times New Roman" w:cs="Times New Roman"/>
          <w:b/>
          <w:sz w:val="28"/>
          <w:szCs w:val="28"/>
          <w:u w:val="single"/>
        </w:rPr>
        <w:t>МБУК «МЦКС»</w:t>
      </w:r>
    </w:p>
    <w:p w:rsidR="0004410B" w:rsidRPr="00B21A97" w:rsidRDefault="0004410B" w:rsidP="000441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5"/>
        <w:gridCol w:w="3710"/>
        <w:gridCol w:w="2295"/>
        <w:gridCol w:w="2315"/>
      </w:tblGrid>
      <w:tr w:rsidR="00B21A97" w:rsidRPr="00B21A97" w:rsidTr="005D27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№ 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стоимость</w:t>
            </w:r>
          </w:p>
        </w:tc>
      </w:tr>
      <w:tr w:rsidR="00B21A97" w:rsidRPr="00B21A97" w:rsidTr="005D27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21A97">
              <w:rPr>
                <w:i/>
                <w:sz w:val="28"/>
                <w:szCs w:val="28"/>
                <w:u w:val="single"/>
              </w:rPr>
              <w:t>Прокат аппаратуры и музыкальных инструментов:</w:t>
            </w:r>
          </w:p>
          <w:p w:rsidR="0004410B" w:rsidRPr="00B21A97" w:rsidRDefault="0004410B" w:rsidP="005D278D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04410B" w:rsidRPr="00B21A97" w:rsidRDefault="0004410B" w:rsidP="0004410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Комплект: усилитель, колонки, микрофон.</w:t>
            </w:r>
          </w:p>
          <w:p w:rsidR="0004410B" w:rsidRPr="00B21A97" w:rsidRDefault="0004410B" w:rsidP="0004410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микрофон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 часов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500 руб.</w:t>
            </w:r>
          </w:p>
        </w:tc>
      </w:tr>
      <w:tr w:rsidR="00B21A97" w:rsidRPr="00B21A97" w:rsidTr="005D27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21A97">
              <w:rPr>
                <w:i/>
                <w:sz w:val="28"/>
                <w:szCs w:val="28"/>
                <w:u w:val="single"/>
              </w:rPr>
              <w:t>Организация и проведение мероприятий: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04410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концерты</w:t>
            </w:r>
          </w:p>
          <w:p w:rsidR="0004410B" w:rsidRPr="00B21A97" w:rsidRDefault="0004410B" w:rsidP="0004410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концерты для предприятий, организаций, учреждений</w:t>
            </w:r>
          </w:p>
          <w:p w:rsidR="0004410B" w:rsidRPr="00B21A97" w:rsidRDefault="0004410B" w:rsidP="0004410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дискотека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билет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билет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30-50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30-50 руб.</w:t>
            </w:r>
          </w:p>
        </w:tc>
      </w:tr>
      <w:tr w:rsidR="00B21A97" w:rsidRPr="00B21A97" w:rsidTr="005D27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Обучение в кружках, студиях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мес.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100-150 руб.</w:t>
            </w:r>
          </w:p>
        </w:tc>
      </w:tr>
      <w:tr w:rsidR="00B21A97" w:rsidRPr="00B21A97" w:rsidTr="005D27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Организация выставки- продажи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 м3 - 1 час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300 руб.</w:t>
            </w:r>
          </w:p>
        </w:tc>
      </w:tr>
      <w:tr w:rsidR="00B21A97" w:rsidRPr="00B21A97" w:rsidTr="005D278D">
        <w:tc>
          <w:tcPr>
            <w:tcW w:w="670" w:type="dxa"/>
          </w:tcPr>
          <w:p w:rsidR="0004410B" w:rsidRPr="00B21A97" w:rsidRDefault="0004410B" w:rsidP="005D278D">
            <w:pPr>
              <w:jc w:val="righ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</w:t>
            </w:r>
          </w:p>
        </w:tc>
        <w:tc>
          <w:tcPr>
            <w:tcW w:w="4002" w:type="dxa"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  <w:u w:val="single"/>
              </w:rPr>
              <w:t>Предоставление помещения во временное пользование</w:t>
            </w:r>
            <w:r w:rsidRPr="00B21A97">
              <w:rPr>
                <w:sz w:val="28"/>
                <w:szCs w:val="28"/>
              </w:rPr>
              <w:t xml:space="preserve">: 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  -  зрительный зал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  - фойе</w:t>
            </w: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без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с комплектом 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без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час с комплектом  аппаратуры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    300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200 руб.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         500 руб</w:t>
            </w:r>
          </w:p>
        </w:tc>
      </w:tr>
      <w:tr w:rsidR="00B21A97" w:rsidRPr="00B21A97" w:rsidTr="005D278D">
        <w:tc>
          <w:tcPr>
            <w:tcW w:w="670" w:type="dxa"/>
          </w:tcPr>
          <w:p w:rsidR="0004410B" w:rsidRPr="00B21A97" w:rsidRDefault="0004410B" w:rsidP="005D278D">
            <w:pPr>
              <w:jc w:val="right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</w:t>
            </w:r>
          </w:p>
        </w:tc>
        <w:tc>
          <w:tcPr>
            <w:tcW w:w="4002" w:type="dxa"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Предоставление  зрительного зала  гастролирующим артистам  </w:t>
            </w:r>
          </w:p>
        </w:tc>
        <w:tc>
          <w:tcPr>
            <w:tcW w:w="233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1 концерт (представление) </w:t>
            </w:r>
          </w:p>
        </w:tc>
        <w:tc>
          <w:tcPr>
            <w:tcW w:w="2336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15%  от выручки за билеты, 3% от выручки за распространение билетов.</w:t>
            </w:r>
          </w:p>
        </w:tc>
      </w:tr>
    </w:tbl>
    <w:p w:rsidR="0004410B" w:rsidRPr="00B21A97" w:rsidRDefault="0004410B" w:rsidP="0004410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B21A97"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04410B" w:rsidRPr="00B21A97" w:rsidRDefault="0004410B" w:rsidP="0004410B">
      <w:pPr>
        <w:pStyle w:val="a6"/>
        <w:jc w:val="right"/>
        <w:rPr>
          <w:sz w:val="28"/>
          <w:szCs w:val="28"/>
        </w:rPr>
      </w:pPr>
      <w:r w:rsidRPr="00B21A97">
        <w:rPr>
          <w:sz w:val="28"/>
          <w:szCs w:val="28"/>
        </w:rPr>
        <w:t xml:space="preserve">      </w:t>
      </w:r>
    </w:p>
    <w:p w:rsidR="0004410B" w:rsidRPr="00B21A97" w:rsidRDefault="0004410B" w:rsidP="0004410B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410B" w:rsidRPr="00B21A97" w:rsidRDefault="0004410B" w:rsidP="0004410B">
      <w:pPr>
        <w:pStyle w:val="a6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Перечень платных услуг</w:t>
      </w:r>
    </w:p>
    <w:p w:rsidR="0004410B" w:rsidRPr="00B21A97" w:rsidRDefault="0004410B" w:rsidP="0004410B">
      <w:pPr>
        <w:pStyle w:val="a6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Муниципального учреждения культуры  «Межпоселенческий краеведческий музей» Тоншаевского муниципального района Нижегородской области</w:t>
      </w:r>
    </w:p>
    <w:p w:rsidR="0004410B" w:rsidRPr="00B21A97" w:rsidRDefault="0004410B" w:rsidP="0004410B">
      <w:pPr>
        <w:pStyle w:val="a6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(МУК ТКМ)</w:t>
      </w:r>
    </w:p>
    <w:p w:rsidR="0004410B" w:rsidRPr="00B21A97" w:rsidRDefault="0004410B" w:rsidP="0004410B">
      <w:pPr>
        <w:pStyle w:val="a6"/>
        <w:spacing w:line="360" w:lineRule="auto"/>
        <w:jc w:val="center"/>
        <w:rPr>
          <w:b/>
          <w:sz w:val="16"/>
          <w:szCs w:val="16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73"/>
        <w:gridCol w:w="2126"/>
      </w:tblGrid>
      <w:tr w:rsidR="00B21A97" w:rsidRPr="00B21A97" w:rsidTr="005D278D">
        <w:tc>
          <w:tcPr>
            <w:tcW w:w="900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1A97">
              <w:rPr>
                <w:b/>
                <w:sz w:val="28"/>
                <w:szCs w:val="28"/>
              </w:rPr>
              <w:t>№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1A9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1A97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1A97">
              <w:rPr>
                <w:b/>
                <w:sz w:val="28"/>
                <w:szCs w:val="28"/>
              </w:rPr>
              <w:t>Стоимость (руб.)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1A97">
              <w:rPr>
                <w:b/>
                <w:sz w:val="28"/>
                <w:szCs w:val="28"/>
              </w:rPr>
              <w:t>Входной билет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40.00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1A97">
              <w:rPr>
                <w:b/>
                <w:sz w:val="28"/>
                <w:szCs w:val="28"/>
              </w:rPr>
              <w:t>Входной билет льготный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учащиеся школ и ПТУ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студенты очной формы обучения колледжей и ВУЗов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военнослужащие срочной службы 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пенсионеры старше 55 лет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лица с ограниченными возможностями здоровья I и II групп инвалидности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20.00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</w:pPr>
            <w:r w:rsidRPr="00B21A97">
              <w:t>(по предъявлению документов)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1A97">
              <w:rPr>
                <w:b/>
                <w:sz w:val="28"/>
                <w:szCs w:val="28"/>
              </w:rPr>
              <w:t>Входной билет льготный (дошкольник)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дети в возрасте до шести лет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10.00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</w:pPr>
            <w:r w:rsidRPr="00B21A97">
              <w:t>(по предъявлению документов)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1A97">
              <w:rPr>
                <w:b/>
                <w:sz w:val="28"/>
                <w:szCs w:val="28"/>
              </w:rPr>
              <w:t>Входной билет бесплатный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ветераны Великой Отечественной войны и труженики тыла в годы войны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бывшие несовершеннолетние узники фашизма,</w:t>
            </w:r>
            <w:r w:rsidRPr="00B21A97">
              <w:rPr>
                <w:sz w:val="28"/>
                <w:szCs w:val="28"/>
              </w:rPr>
              <w:br/>
              <w:t>лица, награжденные знаком «Жители блокадного Ленинграда»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участники боевых действий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ликвидаторы аварии на Чернобыльской АЭС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сопровождающий ребёнка- инвалида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сотрудники музеев системы МК РФ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учащиеся и студенты очной формы обучения из многодетных семей (1 раз в месяц)</w:t>
            </w:r>
          </w:p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учащиеся и студенты очной формы обучения (каждый второй понедельник месяца)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бесплатно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</w:pPr>
            <w:r w:rsidRPr="00B21A97">
              <w:t>(по предъявлению документов)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Экскурсионное обслуживание детей до 18 лет в группе на 1 человека (академический час – 45 минут)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10.00</w:t>
            </w:r>
          </w:p>
        </w:tc>
      </w:tr>
      <w:tr w:rsidR="00B21A97" w:rsidRPr="00B21A97" w:rsidTr="005D278D">
        <w:trPr>
          <w:trHeight w:val="658"/>
        </w:trPr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Комплексная экскурсия по музею в группе на 1 человека (академический час – 45 минут)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Комплексная экскурсия по посёлку в группе на 1 человека 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(1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150.00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Индивидуальная экскурсия по музею (1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Театрализованнные занятия для детей до 18 лет в музее с вручением сувениров (Новогодние елки, Престольные праздники и т.д.) в группе на 1 человека (академический час – 45 минут)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Выездные театрализованнные занятия для детей до 18 лет в музее с вручением сувениров (Новогодние елки, Престольные праздники и т.д.) в группе на 1 человека (академический час – 45 минут)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Тематические занятия и лекции для детей до 18 лет в группе на 1 человека (академический час – 45 минут)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Выездные тематические занятия и лекции детей до 18 лет в группе на 1 человека (академический час – 45 минут)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Проведение мастер классов в группе на 1 человека (академический час – 45 минут)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Организация и проведение мероприятий культурно-просветительского и образовательного характера, специализированных клубов и любительских объединений. (1 мероприятие/1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500.00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Организация и проведение мероприятий культурно-</w:t>
            </w:r>
            <w:r w:rsidRPr="00B21A97">
              <w:rPr>
                <w:sz w:val="28"/>
                <w:szCs w:val="28"/>
              </w:rPr>
              <w:lastRenderedPageBreak/>
              <w:t>просветительского и образовательного характера для детской аудитории (дни рождения и т.д.) (1 мероприятие/1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1500.00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Проведение корпоративных мероприятий (1 мероприятие/1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1500.00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Проведение обрядов: «Помолвка», «Сватовство»…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1500.00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Проведение обряда: «Свадьба в Поветлужье» с проведением  фотосессии в залах музея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Организация и проведение выставки – продажи (1 мероприятие/ 6 часов)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Организация и проведение учебных курсов, семинаров, стажировок (1 мероприятие/1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Показ видеофильмов из фондов музея, слайдов (1 сеанс)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Изготовление копий видео и звукозаписей из фонотеки музея 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(1 диск, одна кассета)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Составление исторической справки (1 документ)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Выполнение поисково-исследовательской работы по заданной теме (до 10 страниц шрифт Times New Roman, размер 14, интервал 1.5):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Консультационные услуги (1 консультация – 15 минут)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Работа в фондах, в научном архиве музея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(по разрешению директора музея) (1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Работа в библиотеке музея (кроме фонда редкой книги) 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(одно посещение)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spacing w:line="70" w:lineRule="atLeast"/>
              <w:rPr>
                <w:rFonts w:ascii="Times New Roman" w:hAnsi="Times New Roman"/>
                <w:sz w:val="28"/>
                <w:szCs w:val="28"/>
              </w:rPr>
            </w:pPr>
            <w:r w:rsidRPr="00B21A97">
              <w:rPr>
                <w:rFonts w:ascii="Times New Roman" w:hAnsi="Times New Roman"/>
                <w:sz w:val="28"/>
                <w:szCs w:val="28"/>
              </w:rPr>
              <w:t>Компенсация за утерю и порчу документов (за 1 единица фонда)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</w:t>
            </w:r>
            <w:r w:rsidRPr="00B21A97">
              <w:t>-ти</w:t>
            </w:r>
            <w:r w:rsidRPr="00B21A97">
              <w:rPr>
                <w:sz w:val="28"/>
                <w:szCs w:val="28"/>
              </w:rPr>
              <w:t xml:space="preserve"> </w:t>
            </w:r>
            <w:r w:rsidRPr="00B21A97">
              <w:t>кратный размер стоимости определенный экспертами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1A97">
              <w:rPr>
                <w:rFonts w:ascii="Times New Roman" w:hAnsi="Times New Roman"/>
                <w:sz w:val="28"/>
                <w:szCs w:val="28"/>
              </w:rPr>
              <w:t>Продажа музейной издательской продукции (за 1 единицу продукции)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Договорная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Сканирование фотографий, документов из фондов музея 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(кроме фонда редкой книги) (1 страница)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Ксерокопирование документов из фонда музея, опубликованных и не опубликованных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- (кроме фонда редкой книги) (1 страница)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lastRenderedPageBreak/>
              <w:t>30.00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Проведение фотосессии в залах музея (1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Проведение фотосессии в одном из залов музея (1 час)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Фото и видеосъёмка экспозиций музея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Фото и видеосъёмка предметов Основного фонда из музейного архива (1 предмет)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60.00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Фото и видеосъёмка предметов музейного Вспомогательного фонда из музейного архива (1 предмет)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40.00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Поиск сведений о родственниках участниках Великой Отечественной войны 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в электронной базе музея 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сети интернет (Мемориал, Память и Подвиг народа…)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Бесплатно</w:t>
            </w:r>
          </w:p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Ксерокопирование документов посетителя с использованием технических средств музея (1 страница)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Распечатка на офисной бумаге материала посетителя с использованием технических средств музея (текст и рисунки)  на черно-белом принтере (1 страница)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Распечатка на офисной бумаге материала посетителя с использованием технических средств музея (текст и рисунки)  на цветном принтере (1 страница)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Распечатка на фотобумаге материала посетителя с использованием технических средств музея (текст и рисунки)  на цветном принтере (1 страница)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40.00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Набор текста материала посетителя на компьютере музея: шрифт: Times New Roman, размер 14 (интервал 1.5), стандартное оформление документа в программе Microsoft Word. (1 лист).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Запись материала на электронный носитель</w:t>
            </w:r>
          </w:p>
          <w:p w:rsidR="0004410B" w:rsidRPr="00B21A97" w:rsidRDefault="0004410B" w:rsidP="005D278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до 1 ГБ</w:t>
            </w:r>
          </w:p>
          <w:p w:rsidR="0004410B" w:rsidRPr="00B21A97" w:rsidRDefault="0004410B" w:rsidP="005D278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свыше 1 ГБ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410B" w:rsidRPr="00B21A97" w:rsidRDefault="0004410B" w:rsidP="005D278D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20.00</w:t>
            </w:r>
          </w:p>
          <w:p w:rsidR="0004410B" w:rsidRPr="00B21A97" w:rsidRDefault="0004410B" w:rsidP="005D278D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50.00</w:t>
            </w:r>
          </w:p>
        </w:tc>
      </w:tr>
      <w:tr w:rsidR="00B21A97" w:rsidRPr="00B21A97" w:rsidTr="005D278D">
        <w:tc>
          <w:tcPr>
            <w:tcW w:w="900" w:type="dxa"/>
          </w:tcPr>
          <w:p w:rsidR="0004410B" w:rsidRPr="00B21A97" w:rsidRDefault="0004410B" w:rsidP="0004410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Услуги электронной почты посетителю с использованием технических средств музея</w:t>
            </w:r>
          </w:p>
        </w:tc>
        <w:tc>
          <w:tcPr>
            <w:tcW w:w="2126" w:type="dxa"/>
          </w:tcPr>
          <w:p w:rsidR="0004410B" w:rsidRPr="00B21A97" w:rsidRDefault="0004410B" w:rsidP="005D278D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20.00</w:t>
            </w:r>
          </w:p>
          <w:p w:rsidR="0004410B" w:rsidRPr="00B21A97" w:rsidRDefault="0004410B" w:rsidP="005D278D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4410B" w:rsidRPr="00B21A97" w:rsidRDefault="0004410B" w:rsidP="0004410B">
      <w:pPr>
        <w:spacing w:line="276" w:lineRule="auto"/>
        <w:ind w:firstLine="0"/>
      </w:pPr>
    </w:p>
    <w:p w:rsidR="0004410B" w:rsidRPr="00B21A97" w:rsidRDefault="0004410B" w:rsidP="0004410B">
      <w:pPr>
        <w:ind w:firstLine="0"/>
      </w:pPr>
    </w:p>
    <w:p w:rsidR="0004410B" w:rsidRPr="00B21A97" w:rsidRDefault="0004410B" w:rsidP="0004410B"/>
    <w:p w:rsidR="0004410B" w:rsidRPr="00B21A97" w:rsidRDefault="0004410B" w:rsidP="0004410B"/>
    <w:p w:rsidR="0004410B" w:rsidRPr="00B21A97" w:rsidRDefault="0004410B" w:rsidP="0004410B">
      <w:pPr>
        <w:pStyle w:val="a4"/>
        <w:jc w:val="right"/>
        <w:rPr>
          <w:sz w:val="28"/>
          <w:szCs w:val="28"/>
        </w:rPr>
      </w:pPr>
      <w:r w:rsidRPr="00B21A97">
        <w:rPr>
          <w:sz w:val="28"/>
          <w:szCs w:val="28"/>
        </w:rPr>
        <w:t xml:space="preserve">Приложение 4 </w:t>
      </w:r>
    </w:p>
    <w:p w:rsidR="0004410B" w:rsidRPr="00B21A97" w:rsidRDefault="0004410B" w:rsidP="0004410B">
      <w:pPr>
        <w:pStyle w:val="a4"/>
        <w:jc w:val="right"/>
      </w:pPr>
    </w:p>
    <w:p w:rsidR="0004410B" w:rsidRPr="00B21A97" w:rsidRDefault="0004410B" w:rsidP="0004410B">
      <w:pPr>
        <w:pStyle w:val="a4"/>
        <w:jc w:val="right"/>
      </w:pPr>
    </w:p>
    <w:p w:rsidR="0004410B" w:rsidRPr="00B21A97" w:rsidRDefault="0004410B" w:rsidP="0004410B">
      <w:pPr>
        <w:pStyle w:val="a4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>Перечень платных услуг</w:t>
      </w:r>
    </w:p>
    <w:p w:rsidR="0004410B" w:rsidRPr="00B21A97" w:rsidRDefault="0004410B" w:rsidP="0004410B">
      <w:pPr>
        <w:pStyle w:val="a4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 xml:space="preserve"> кинозрелищного предприятия</w:t>
      </w:r>
    </w:p>
    <w:p w:rsidR="0004410B" w:rsidRPr="00B21A97" w:rsidRDefault="0004410B" w:rsidP="0004410B">
      <w:pPr>
        <w:pStyle w:val="a4"/>
        <w:jc w:val="center"/>
        <w:rPr>
          <w:b/>
          <w:sz w:val="28"/>
          <w:szCs w:val="28"/>
        </w:rPr>
      </w:pPr>
      <w:r w:rsidRPr="00B21A97">
        <w:rPr>
          <w:b/>
          <w:sz w:val="28"/>
          <w:szCs w:val="28"/>
        </w:rPr>
        <w:t xml:space="preserve">(КЗП) </w:t>
      </w:r>
    </w:p>
    <w:p w:rsidR="0004410B" w:rsidRPr="00B21A97" w:rsidRDefault="0004410B" w:rsidP="0004410B">
      <w:pPr>
        <w:jc w:val="center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1842"/>
        <w:gridCol w:w="2440"/>
      </w:tblGrid>
      <w:tr w:rsidR="00B21A97" w:rsidRPr="00B21A97" w:rsidTr="005D27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№ п/п                  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стоимость</w:t>
            </w:r>
          </w:p>
        </w:tc>
      </w:tr>
      <w:tr w:rsidR="00B21A97" w:rsidRPr="00B21A97" w:rsidTr="005D278D">
        <w:trPr>
          <w:trHeight w:val="1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Билет на киносеанс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билет взрослый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100 рублей</w:t>
            </w:r>
          </w:p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</w:p>
        </w:tc>
      </w:tr>
      <w:tr w:rsidR="00B21A97" w:rsidRPr="00B21A97" w:rsidTr="005D278D">
        <w:trPr>
          <w:trHeight w:val="9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Билет на киносеанс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 билет детский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30-50 рублей</w:t>
            </w:r>
          </w:p>
        </w:tc>
      </w:tr>
      <w:tr w:rsidR="00B21A97" w:rsidRPr="00B21A97" w:rsidTr="005D278D">
        <w:trPr>
          <w:trHeight w:val="939"/>
        </w:trPr>
        <w:tc>
          <w:tcPr>
            <w:tcW w:w="817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04410B" w:rsidRPr="00B21A97" w:rsidRDefault="0004410B" w:rsidP="005D278D">
            <w:pPr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Предоставление  зрительного зала  гастролирующим артистам  </w:t>
            </w:r>
          </w:p>
        </w:tc>
        <w:tc>
          <w:tcPr>
            <w:tcW w:w="1842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 xml:space="preserve"> 1 концерт (представление) </w:t>
            </w:r>
          </w:p>
        </w:tc>
        <w:tc>
          <w:tcPr>
            <w:tcW w:w="2440" w:type="dxa"/>
          </w:tcPr>
          <w:p w:rsidR="0004410B" w:rsidRPr="00B21A97" w:rsidRDefault="0004410B" w:rsidP="005D278D">
            <w:pPr>
              <w:jc w:val="center"/>
              <w:rPr>
                <w:sz w:val="28"/>
                <w:szCs w:val="28"/>
              </w:rPr>
            </w:pPr>
            <w:r w:rsidRPr="00B21A97">
              <w:rPr>
                <w:sz w:val="28"/>
                <w:szCs w:val="28"/>
              </w:rPr>
              <w:t>18%  от выручки за билеты, 3% от выручки за распространение билетов.</w:t>
            </w:r>
          </w:p>
        </w:tc>
      </w:tr>
    </w:tbl>
    <w:p w:rsidR="0004410B" w:rsidRPr="00B21A97" w:rsidRDefault="0004410B" w:rsidP="0004410B">
      <w:pPr>
        <w:jc w:val="center"/>
      </w:pPr>
    </w:p>
    <w:p w:rsidR="0004410B" w:rsidRPr="00B21A97" w:rsidRDefault="0004410B" w:rsidP="0004410B"/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04410B" w:rsidRPr="00B21A97" w:rsidRDefault="0004410B" w:rsidP="0004410B">
      <w:pPr>
        <w:spacing w:line="360" w:lineRule="auto"/>
        <w:ind w:firstLine="0"/>
        <w:rPr>
          <w:sz w:val="28"/>
          <w:szCs w:val="28"/>
        </w:rPr>
      </w:pPr>
    </w:p>
    <w:p w:rsidR="00161B50" w:rsidRPr="00B21A97" w:rsidRDefault="00161B50" w:rsidP="0004410B">
      <w:pPr>
        <w:ind w:firstLine="0"/>
        <w:rPr>
          <w:rFonts w:ascii="Times New Roman" w:hAnsi="Times New Roman" w:cs="Times New Roman"/>
          <w:b/>
          <w:noProof/>
        </w:rPr>
      </w:pPr>
    </w:p>
    <w:sectPr w:rsidR="00161B50" w:rsidRPr="00B21A97" w:rsidSect="00AA18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CC" w:rsidRDefault="00D809CC">
      <w:r>
        <w:separator/>
      </w:r>
    </w:p>
  </w:endnote>
  <w:endnote w:type="continuationSeparator" w:id="0">
    <w:p w:rsidR="00D809CC" w:rsidRDefault="00D8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CC" w:rsidRDefault="00D809CC">
      <w:r>
        <w:separator/>
      </w:r>
    </w:p>
  </w:footnote>
  <w:footnote w:type="continuationSeparator" w:id="0">
    <w:p w:rsidR="00D809CC" w:rsidRDefault="00D8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24" w:rsidRDefault="00D809C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433"/>
    <w:multiLevelType w:val="hybridMultilevel"/>
    <w:tmpl w:val="2816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3CD"/>
    <w:multiLevelType w:val="hybridMultilevel"/>
    <w:tmpl w:val="002A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680"/>
    <w:multiLevelType w:val="hybridMultilevel"/>
    <w:tmpl w:val="E5744B04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61F89"/>
    <w:multiLevelType w:val="hybridMultilevel"/>
    <w:tmpl w:val="2906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27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8EE6CF7"/>
    <w:multiLevelType w:val="hybridMultilevel"/>
    <w:tmpl w:val="28DE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05BBF"/>
    <w:multiLevelType w:val="hybridMultilevel"/>
    <w:tmpl w:val="D124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6A4B"/>
    <w:multiLevelType w:val="hybridMultilevel"/>
    <w:tmpl w:val="0862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16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D5B00B0"/>
    <w:multiLevelType w:val="hybridMultilevel"/>
    <w:tmpl w:val="0346F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156E8"/>
    <w:multiLevelType w:val="hybridMultilevel"/>
    <w:tmpl w:val="A986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6768"/>
    <w:multiLevelType w:val="hybridMultilevel"/>
    <w:tmpl w:val="E38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459C1"/>
    <w:multiLevelType w:val="hybridMultilevel"/>
    <w:tmpl w:val="194A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4415"/>
    <w:multiLevelType w:val="hybridMultilevel"/>
    <w:tmpl w:val="A4DC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A03CF"/>
    <w:multiLevelType w:val="hybridMultilevel"/>
    <w:tmpl w:val="A98A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9"/>
    <w:rsid w:val="0004410B"/>
    <w:rsid w:val="00161B50"/>
    <w:rsid w:val="003B4496"/>
    <w:rsid w:val="004344A9"/>
    <w:rsid w:val="005439C9"/>
    <w:rsid w:val="00B21A97"/>
    <w:rsid w:val="00B35358"/>
    <w:rsid w:val="00D34C57"/>
    <w:rsid w:val="00D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3E4AD-0FE6-4CA7-8C55-4D689DE9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0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10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0B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character" w:customStyle="1" w:styleId="11">
    <w:name w:val="Заголовок №1_"/>
    <w:link w:val="12"/>
    <w:rsid w:val="0004410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link w:val="40"/>
    <w:rsid w:val="000441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410B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4410B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3">
    <w:name w:val="List Paragraph"/>
    <w:basedOn w:val="a"/>
    <w:uiPriority w:val="34"/>
    <w:qFormat/>
    <w:rsid w:val="0004410B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0441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441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44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044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4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rsid w:val="00044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styleId="a9">
    <w:name w:val="Hyperlink"/>
    <w:basedOn w:val="a0"/>
    <w:uiPriority w:val="99"/>
    <w:unhideWhenUsed/>
    <w:rsid w:val="0004410B"/>
    <w:rPr>
      <w:color w:val="0563C1" w:themeColor="hyperlink"/>
      <w:u w:val="single"/>
    </w:rPr>
  </w:style>
  <w:style w:type="character" w:customStyle="1" w:styleId="2">
    <w:name w:val="Основной текст (2) + Полужирный"/>
    <w:rsid w:val="00044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rsid w:val="00044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353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5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8</cp:revision>
  <cp:lastPrinted>2019-11-25T12:12:00Z</cp:lastPrinted>
  <dcterms:created xsi:type="dcterms:W3CDTF">2019-11-18T08:54:00Z</dcterms:created>
  <dcterms:modified xsi:type="dcterms:W3CDTF">2019-11-25T12:12:00Z</dcterms:modified>
</cp:coreProperties>
</file>