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93" w:rsidRDefault="00415EDC" w:rsidP="00924C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50F9">
        <w:rPr>
          <w:rFonts w:ascii="Times New Roman" w:hAnsi="Times New Roman" w:cs="Times New Roman"/>
          <w:sz w:val="28"/>
          <w:szCs w:val="28"/>
        </w:rPr>
        <w:t xml:space="preserve">Информация о результатах независимой оценки качества условий оказания услуг организациями культуры </w:t>
      </w:r>
      <w:r w:rsidR="00731769" w:rsidRPr="007C50F9">
        <w:rPr>
          <w:rFonts w:ascii="Times New Roman" w:hAnsi="Times New Roman" w:cs="Times New Roman"/>
          <w:sz w:val="28"/>
          <w:szCs w:val="28"/>
        </w:rPr>
        <w:t>за 2018 год</w:t>
      </w:r>
      <w:r w:rsidR="0092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3C3" w:rsidRPr="008073C3" w:rsidRDefault="008073C3" w:rsidP="0092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C3">
        <w:rPr>
          <w:rFonts w:ascii="Times New Roman" w:hAnsi="Times New Roman" w:cs="Times New Roman"/>
          <w:b/>
          <w:sz w:val="28"/>
          <w:szCs w:val="28"/>
        </w:rPr>
        <w:t>Тоншаевский муниципальный район</w:t>
      </w:r>
    </w:p>
    <w:p w:rsidR="008073C3" w:rsidRPr="00924C93" w:rsidRDefault="008073C3" w:rsidP="00924C9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7366" w:type="dxa"/>
        <w:tblInd w:w="-743" w:type="dxa"/>
        <w:tblLook w:val="04A0" w:firstRow="1" w:lastRow="0" w:firstColumn="1" w:lastColumn="0" w:noHBand="0" w:noVBand="1"/>
      </w:tblPr>
      <w:tblGrid>
        <w:gridCol w:w="4112"/>
        <w:gridCol w:w="2976"/>
        <w:gridCol w:w="3226"/>
        <w:gridCol w:w="7052"/>
      </w:tblGrid>
      <w:tr w:rsidR="008459C9" w:rsidRPr="00924C93" w:rsidTr="002D28FD">
        <w:trPr>
          <w:gridAfter w:val="1"/>
          <w:wAfter w:w="7052" w:type="dxa"/>
        </w:trPr>
        <w:tc>
          <w:tcPr>
            <w:tcW w:w="7088" w:type="dxa"/>
            <w:gridSpan w:val="2"/>
          </w:tcPr>
          <w:p w:rsidR="008459C9" w:rsidRPr="00924C93" w:rsidRDefault="008459C9" w:rsidP="007C50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8459C9" w:rsidRPr="00924C93" w:rsidRDefault="008459C9" w:rsidP="009A4141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Нормативные правовые акты муниципального образования, определяющие проведение независимой оценки качества условий оказания услуг организациями в сфере культуры (виды нормативных правовых актов, их наименования и реквизиты)</w:t>
            </w:r>
          </w:p>
        </w:tc>
        <w:tc>
          <w:tcPr>
            <w:tcW w:w="3226" w:type="dxa"/>
          </w:tcPr>
          <w:p w:rsidR="008459C9" w:rsidRPr="00B4350A" w:rsidRDefault="008459C9" w:rsidP="00B4350A">
            <w:pPr>
              <w:pStyle w:val="Style4"/>
              <w:widowControl/>
              <w:jc w:val="center"/>
              <w:rPr>
                <w:rStyle w:val="FontStyle15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администрации Тоншаевского муниципального ьрайона Нижегородской области №72 от 14.02.2019 г. «</w:t>
            </w:r>
            <w:r w:rsidRPr="00B4350A">
              <w:rPr>
                <w:color w:val="000000"/>
                <w:sz w:val="18"/>
                <w:szCs w:val="18"/>
              </w:rPr>
              <w:t>О создании</w:t>
            </w:r>
            <w:r w:rsidRPr="00B4350A">
              <w:rPr>
                <w:rStyle w:val="FontStyle15"/>
                <w:sz w:val="18"/>
                <w:szCs w:val="18"/>
              </w:rPr>
              <w:t xml:space="preserve"> Общественного совета по формированию независимой оценки качества условий оказания услуг муниципальными учреждениями культуры и дополнительного образования Тоншаевского муниципального района Нижегородской области</w:t>
            </w:r>
            <w:r>
              <w:rPr>
                <w:rStyle w:val="FontStyle15"/>
                <w:sz w:val="18"/>
                <w:szCs w:val="18"/>
              </w:rPr>
              <w:t>»</w:t>
            </w:r>
          </w:p>
          <w:p w:rsidR="008459C9" w:rsidRPr="00924C93" w:rsidRDefault="008459C9" w:rsidP="007C50F9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C36396">
        <w:trPr>
          <w:gridAfter w:val="1"/>
          <w:wAfter w:w="7052" w:type="dxa"/>
        </w:trPr>
        <w:tc>
          <w:tcPr>
            <w:tcW w:w="4112" w:type="dxa"/>
            <w:vMerge w:val="restart"/>
          </w:tcPr>
          <w:p w:rsidR="008459C9" w:rsidRPr="00924C93" w:rsidRDefault="008459C9" w:rsidP="007C50F9">
            <w:pPr>
              <w:rPr>
                <w:rFonts w:ascii="Times New Roman" w:hAnsi="Times New Roman" w:cs="Times New Roman"/>
              </w:rPr>
            </w:pPr>
          </w:p>
          <w:p w:rsidR="008459C9" w:rsidRPr="00924C93" w:rsidRDefault="008459C9" w:rsidP="009A41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Информация об общественном совете по проведению независимой оценки качества</w:t>
            </w:r>
          </w:p>
        </w:tc>
        <w:tc>
          <w:tcPr>
            <w:tcW w:w="2976" w:type="dxa"/>
          </w:tcPr>
          <w:p w:rsidR="008459C9" w:rsidRPr="00924C93" w:rsidRDefault="008459C9" w:rsidP="009A4141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Задачи и полномочия общественного совета</w:t>
            </w:r>
          </w:p>
        </w:tc>
        <w:tc>
          <w:tcPr>
            <w:tcW w:w="3226" w:type="dxa"/>
          </w:tcPr>
          <w:p w:rsidR="008459C9" w:rsidRPr="00B4350A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5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Основными задачами Общественного совета являются:</w:t>
            </w:r>
          </w:p>
          <w:p w:rsidR="008459C9" w:rsidRPr="00B4350A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независимой оценки качества </w:t>
            </w:r>
            <w:r w:rsidRPr="00B4350A">
              <w:rPr>
                <w:rStyle w:val="FontStyle15"/>
                <w:sz w:val="18"/>
                <w:szCs w:val="18"/>
              </w:rPr>
              <w:t>условий оказания услуг муниципальными учреждениями культуры и дополнительного образования Тоншаевского муниципального района Нижегородской области</w:t>
            </w: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459C9" w:rsidRPr="00B4350A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>- разработка предложений по созданию условий для повышения качества муниципальных  услуг;</w:t>
            </w:r>
          </w:p>
          <w:p w:rsidR="008459C9" w:rsidRPr="00B4350A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>- привлечение граждан и общественных организаций к реализации государственной политики в области культуры по вопросам, отнесенным к компетенции соответствующих структурных подразделений администрации Тоншаевского муниципального района Нижегородской области в части обеспечения качественного предоставления услуг;</w:t>
            </w:r>
          </w:p>
          <w:p w:rsidR="008459C9" w:rsidRPr="00B4350A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>- обеспечение открытости и доступности информации о деятельности учреждений культуры.</w:t>
            </w:r>
          </w:p>
          <w:p w:rsidR="008459C9" w:rsidRDefault="008459C9" w:rsidP="008437FF">
            <w:pPr>
              <w:ind w:firstLine="709"/>
              <w:jc w:val="both"/>
            </w:pP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 xml:space="preserve"> Основными принципами </w:t>
            </w:r>
          </w:p>
          <w:p w:rsidR="008459C9" w:rsidRPr="00682994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99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Общественный совет осуществляет следующие полномочия:</w:t>
            </w:r>
          </w:p>
          <w:p w:rsidR="008459C9" w:rsidRPr="00B4350A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>- определяет перечень учреждений культуры и дополнительного образования, в отношении которых проводится независимая оценка;</w:t>
            </w:r>
          </w:p>
          <w:p w:rsidR="008459C9" w:rsidRPr="00B4350A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 xml:space="preserve">- формирует предложения для разработки технического задания для организации, которая осуществляет сбор, обобщение и анализ информации о качестве деятельности учреждений культуры (далее – оператор), принимает участие в рассмотрении проектов документации о закупках работ, услуг, а также проекта муниципального контракта, заключаемого соответствующими структурными подразделениями администрации Тоншаевского муниципального района Нижегородской области с </w:t>
            </w:r>
            <w:r w:rsidRPr="00B435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оператором;</w:t>
            </w:r>
          </w:p>
          <w:p w:rsidR="008459C9" w:rsidRPr="00B4350A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>- устанавливает при необходимости критерии оценки качества условий оказания услуг учреждениями культуры и дополнительного образования (дополнительно к установленным настоящей статьей общим критериям);</w:t>
            </w:r>
          </w:p>
          <w:p w:rsidR="008459C9" w:rsidRPr="00B4350A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>- проводит независимую оценку качества</w:t>
            </w:r>
            <w:r w:rsidRPr="00B4350A">
              <w:rPr>
                <w:rStyle w:val="FontStyle15"/>
                <w:sz w:val="18"/>
                <w:szCs w:val="18"/>
              </w:rPr>
              <w:t xml:space="preserve"> условий </w:t>
            </w: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услуг учреждениями культуры и дополнительного образования </w:t>
            </w:r>
            <w:r w:rsidRPr="00B4350A">
              <w:rPr>
                <w:rStyle w:val="FontStyle15"/>
                <w:sz w:val="18"/>
                <w:szCs w:val="18"/>
              </w:rPr>
              <w:t>Тоншаевского муниципального района Нижегородской области</w:t>
            </w: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информации, представленной оператором;</w:t>
            </w:r>
          </w:p>
          <w:p w:rsidR="008459C9" w:rsidRPr="00B4350A" w:rsidRDefault="008459C9" w:rsidP="00B4350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0A">
              <w:rPr>
                <w:rFonts w:ascii="Times New Roman" w:hAnsi="Times New Roman" w:cs="Times New Roman"/>
                <w:sz w:val="18"/>
                <w:szCs w:val="18"/>
              </w:rPr>
              <w:t>- представляет в администрацию Тоншаевского муниципального района Нижегородской области результаты независимой оценки качества деятельности учреждений культуры и дополнительного образования, а также предложения об улучшении их деятельности.</w:t>
            </w:r>
          </w:p>
          <w:p w:rsidR="008459C9" w:rsidRDefault="008459C9" w:rsidP="00B4350A">
            <w:pPr>
              <w:ind w:firstLine="709"/>
              <w:jc w:val="both"/>
            </w:pPr>
          </w:p>
          <w:p w:rsidR="008459C9" w:rsidRPr="00924C93" w:rsidRDefault="008459C9" w:rsidP="007C50F9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C36396">
        <w:tc>
          <w:tcPr>
            <w:tcW w:w="4112" w:type="dxa"/>
            <w:vMerge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Информация о составе общественного совета</w:t>
            </w:r>
          </w:p>
        </w:tc>
        <w:tc>
          <w:tcPr>
            <w:tcW w:w="3226" w:type="dxa"/>
          </w:tcPr>
          <w:p w:rsidR="008459C9" w:rsidRDefault="008459C9" w:rsidP="00186848">
            <w:pPr>
              <w:pStyle w:val="Style4"/>
              <w:widowControl/>
              <w:spacing w:before="180"/>
              <w:ind w:left="33"/>
              <w:rPr>
                <w:rStyle w:val="FontStyle15"/>
                <w:bCs/>
                <w:sz w:val="16"/>
                <w:szCs w:val="16"/>
              </w:rPr>
            </w:pPr>
            <w:r w:rsidRPr="00186848">
              <w:rPr>
                <w:rStyle w:val="FontStyle15"/>
                <w:b/>
                <w:bCs/>
                <w:sz w:val="16"/>
                <w:szCs w:val="16"/>
              </w:rPr>
              <w:t>Горькаева Ольга Анатольевна</w:t>
            </w:r>
            <w:r>
              <w:rPr>
                <w:rStyle w:val="FontStyle15"/>
                <w:bCs/>
                <w:sz w:val="16"/>
                <w:szCs w:val="16"/>
              </w:rPr>
              <w:t xml:space="preserve"> </w:t>
            </w:r>
            <w:r w:rsidRPr="00B4350A">
              <w:rPr>
                <w:rStyle w:val="FontStyle15"/>
                <w:bCs/>
                <w:sz w:val="16"/>
                <w:szCs w:val="16"/>
              </w:rPr>
              <w:t>- председатель Тоншаевской районной организации Нижегородской областной организации Общероссийской общественной организации «Всероссийское общество инвалидов» (по согласованию)</w:t>
            </w:r>
          </w:p>
          <w:p w:rsidR="008459C9" w:rsidRPr="008437FF" w:rsidRDefault="008459C9" w:rsidP="00186848">
            <w:pPr>
              <w:pStyle w:val="Style4"/>
              <w:widowControl/>
              <w:rPr>
                <w:rStyle w:val="FontStyle15"/>
                <w:bCs/>
                <w:sz w:val="16"/>
                <w:szCs w:val="16"/>
              </w:rPr>
            </w:pPr>
            <w:r w:rsidRPr="00186848">
              <w:rPr>
                <w:rStyle w:val="FontStyle15"/>
                <w:b/>
                <w:bCs/>
                <w:sz w:val="16"/>
                <w:szCs w:val="16"/>
              </w:rPr>
              <w:t>Золотарёва Валентина Германовна</w:t>
            </w:r>
            <w:r>
              <w:rPr>
                <w:rStyle w:val="FontStyle15"/>
                <w:bCs/>
                <w:sz w:val="16"/>
                <w:szCs w:val="16"/>
              </w:rPr>
              <w:t xml:space="preserve"> - </w:t>
            </w:r>
            <w:r w:rsidRPr="00B4350A">
              <w:rPr>
                <w:rStyle w:val="FontStyle15"/>
                <w:sz w:val="16"/>
                <w:szCs w:val="16"/>
              </w:rPr>
              <w:t>директор ГКУ Нижегородской области «Управление социальной защиты населения Тоншаевского</w:t>
            </w:r>
            <w:r>
              <w:rPr>
                <w:rStyle w:val="FontStyle15"/>
                <w:sz w:val="16"/>
                <w:szCs w:val="16"/>
              </w:rPr>
              <w:t xml:space="preserve"> </w:t>
            </w:r>
            <w:r w:rsidRPr="00B4350A">
              <w:rPr>
                <w:rStyle w:val="FontStyle15"/>
                <w:bCs/>
                <w:sz w:val="16"/>
                <w:szCs w:val="16"/>
              </w:rPr>
              <w:t xml:space="preserve"> </w:t>
            </w:r>
            <w:r>
              <w:rPr>
                <w:rStyle w:val="FontStyle15"/>
                <w:bCs/>
                <w:sz w:val="16"/>
                <w:szCs w:val="16"/>
              </w:rPr>
              <w:t xml:space="preserve">  района                    </w:t>
            </w:r>
            <w:r w:rsidRPr="00B4350A">
              <w:rPr>
                <w:rStyle w:val="FontStyle15"/>
                <w:bCs/>
                <w:sz w:val="16"/>
                <w:szCs w:val="16"/>
              </w:rPr>
              <w:t>(по согласованию)</w:t>
            </w:r>
            <w:r>
              <w:rPr>
                <w:rStyle w:val="FontStyle15"/>
                <w:bCs/>
                <w:sz w:val="16"/>
                <w:szCs w:val="16"/>
              </w:rPr>
              <w:t xml:space="preserve">;                                                                  </w:t>
            </w:r>
            <w:r w:rsidRPr="00186848">
              <w:rPr>
                <w:rStyle w:val="FontStyle15"/>
                <w:b/>
                <w:bCs/>
                <w:sz w:val="16"/>
                <w:szCs w:val="16"/>
              </w:rPr>
              <w:t>Ивлев Александр Дмитриевич</w:t>
            </w:r>
            <w:r>
              <w:rPr>
                <w:rStyle w:val="FontStyle15"/>
                <w:bCs/>
                <w:sz w:val="16"/>
                <w:szCs w:val="16"/>
              </w:rPr>
              <w:t xml:space="preserve"> </w:t>
            </w:r>
            <w:r w:rsidRPr="00B4350A">
              <w:rPr>
                <w:rStyle w:val="FontStyle15"/>
                <w:sz w:val="16"/>
                <w:szCs w:val="16"/>
              </w:rPr>
              <w:t>- заместитель главного врача Государственного бюджетного учреждения здравоохранения «Тоншаевская центральная районная больница» (по согласованию)</w:t>
            </w:r>
            <w:r>
              <w:rPr>
                <w:rStyle w:val="FontStyle15"/>
                <w:sz w:val="16"/>
                <w:szCs w:val="16"/>
              </w:rPr>
              <w:t>;</w:t>
            </w:r>
          </w:p>
          <w:p w:rsidR="008459C9" w:rsidRDefault="008459C9" w:rsidP="00186848">
            <w:pPr>
              <w:pStyle w:val="Style4"/>
              <w:widowControl/>
              <w:rPr>
                <w:rStyle w:val="FontStyle15"/>
                <w:sz w:val="16"/>
                <w:szCs w:val="16"/>
              </w:rPr>
            </w:pPr>
            <w:r w:rsidRPr="00186848">
              <w:rPr>
                <w:rStyle w:val="FontStyle15"/>
                <w:b/>
                <w:bCs/>
                <w:sz w:val="16"/>
                <w:szCs w:val="16"/>
              </w:rPr>
              <w:t>Зубова Татьяна Викторовна</w:t>
            </w:r>
            <w:r>
              <w:rPr>
                <w:rStyle w:val="FontStyle15"/>
                <w:bCs/>
                <w:sz w:val="16"/>
                <w:szCs w:val="16"/>
              </w:rPr>
              <w:t xml:space="preserve">  </w:t>
            </w:r>
            <w:r w:rsidRPr="00B4350A">
              <w:rPr>
                <w:rStyle w:val="FontStyle15"/>
                <w:sz w:val="16"/>
                <w:szCs w:val="16"/>
              </w:rPr>
              <w:t>- директор ГКУ «Цент занятости населения Тоншаевского района» (по согласованию)</w:t>
            </w:r>
            <w:r>
              <w:rPr>
                <w:rStyle w:val="FontStyle15"/>
                <w:sz w:val="16"/>
                <w:szCs w:val="16"/>
              </w:rPr>
              <w:t>;</w:t>
            </w:r>
          </w:p>
          <w:p w:rsidR="008459C9" w:rsidRPr="00186848" w:rsidRDefault="008459C9" w:rsidP="00186848">
            <w:pPr>
              <w:pStyle w:val="Style4"/>
              <w:widowControl/>
              <w:rPr>
                <w:rStyle w:val="FontStyle15"/>
                <w:bCs/>
                <w:sz w:val="16"/>
                <w:szCs w:val="16"/>
              </w:rPr>
            </w:pPr>
            <w:r w:rsidRPr="00186848">
              <w:rPr>
                <w:rStyle w:val="FontStyle15"/>
                <w:b/>
                <w:bCs/>
                <w:sz w:val="16"/>
                <w:szCs w:val="16"/>
              </w:rPr>
              <w:t>Ложкин Олег Анатольевич -</w:t>
            </w:r>
            <w:r>
              <w:rPr>
                <w:rStyle w:val="FontStyle15"/>
                <w:bCs/>
                <w:sz w:val="16"/>
                <w:szCs w:val="16"/>
              </w:rPr>
              <w:t xml:space="preserve"> </w:t>
            </w:r>
            <w:r w:rsidRPr="00B4350A">
              <w:rPr>
                <w:rStyle w:val="FontStyle15"/>
                <w:sz w:val="16"/>
                <w:szCs w:val="16"/>
              </w:rPr>
              <w:t>председатель родительского комитета Муниципального общеобразовательного учреждения «Тоншаевская</w:t>
            </w:r>
            <w:r>
              <w:rPr>
                <w:rStyle w:val="FontStyle15"/>
                <w:sz w:val="16"/>
                <w:szCs w:val="16"/>
              </w:rPr>
              <w:t xml:space="preserve"> </w:t>
            </w:r>
            <w:r w:rsidRPr="00B4350A">
              <w:rPr>
                <w:rStyle w:val="FontStyle15"/>
                <w:sz w:val="16"/>
                <w:szCs w:val="16"/>
              </w:rPr>
              <w:t>средняя школа»</w:t>
            </w:r>
            <w:r>
              <w:rPr>
                <w:rStyle w:val="FontStyle15"/>
                <w:sz w:val="16"/>
                <w:szCs w:val="16"/>
              </w:rPr>
              <w:t xml:space="preserve"> ( по согласованию)</w:t>
            </w:r>
          </w:p>
          <w:p w:rsidR="008459C9" w:rsidRPr="00B4350A" w:rsidRDefault="008459C9" w:rsidP="00186848">
            <w:pPr>
              <w:pStyle w:val="Style4"/>
              <w:widowControl/>
              <w:rPr>
                <w:rStyle w:val="FontStyle15"/>
                <w:bCs/>
                <w:sz w:val="16"/>
                <w:szCs w:val="16"/>
              </w:rPr>
            </w:pPr>
          </w:p>
        </w:tc>
        <w:tc>
          <w:tcPr>
            <w:tcW w:w="7052" w:type="dxa"/>
          </w:tcPr>
          <w:p w:rsidR="008459C9" w:rsidRPr="00B4350A" w:rsidRDefault="008459C9" w:rsidP="00B4350A">
            <w:pPr>
              <w:pStyle w:val="Style4"/>
              <w:widowControl/>
              <w:spacing w:before="180"/>
              <w:ind w:left="33"/>
              <w:rPr>
                <w:rStyle w:val="FontStyle15"/>
                <w:bCs/>
                <w:sz w:val="16"/>
                <w:szCs w:val="16"/>
              </w:rPr>
            </w:pPr>
          </w:p>
        </w:tc>
      </w:tr>
      <w:tr w:rsidR="008459C9" w:rsidRPr="00924C93" w:rsidTr="008C08CD">
        <w:tc>
          <w:tcPr>
            <w:tcW w:w="4112" w:type="dxa"/>
            <w:vMerge w:val="restart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об организациях, осуществляющих сбор и обобщение информации о качестве условий оказания услуг организациями культуры (далее - операторы)</w:t>
            </w: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Наименование оператора</w:t>
            </w:r>
          </w:p>
        </w:tc>
        <w:tc>
          <w:tcPr>
            <w:tcW w:w="3226" w:type="dxa"/>
          </w:tcPr>
          <w:p w:rsidR="008459C9" w:rsidRPr="00B4350A" w:rsidRDefault="008459C9" w:rsidP="00B4350A">
            <w:pPr>
              <w:pStyle w:val="Style4"/>
              <w:widowControl/>
              <w:rPr>
                <w:rStyle w:val="FontStyle15"/>
                <w:bCs/>
                <w:sz w:val="16"/>
                <w:szCs w:val="16"/>
              </w:rPr>
            </w:pPr>
            <w:r>
              <w:rPr>
                <w:rStyle w:val="FontStyle15"/>
                <w:bCs/>
                <w:sz w:val="16"/>
                <w:szCs w:val="16"/>
              </w:rPr>
              <w:t xml:space="preserve">                 </w:t>
            </w:r>
          </w:p>
        </w:tc>
        <w:tc>
          <w:tcPr>
            <w:tcW w:w="7052" w:type="dxa"/>
          </w:tcPr>
          <w:p w:rsidR="008459C9" w:rsidRPr="00B4350A" w:rsidRDefault="008459C9" w:rsidP="00B4350A">
            <w:pPr>
              <w:pStyle w:val="Style4"/>
              <w:widowControl/>
              <w:spacing w:before="180"/>
              <w:ind w:left="33"/>
              <w:rPr>
                <w:rStyle w:val="FontStyle15"/>
                <w:sz w:val="16"/>
                <w:szCs w:val="16"/>
              </w:rPr>
            </w:pPr>
          </w:p>
          <w:p w:rsidR="008459C9" w:rsidRPr="00B4350A" w:rsidRDefault="008459C9" w:rsidP="00B4350A">
            <w:pPr>
              <w:pStyle w:val="Style4"/>
              <w:widowControl/>
              <w:spacing w:before="180"/>
              <w:ind w:left="33"/>
              <w:rPr>
                <w:rStyle w:val="FontStyle15"/>
                <w:sz w:val="16"/>
                <w:szCs w:val="16"/>
              </w:rPr>
            </w:pPr>
          </w:p>
        </w:tc>
      </w:tr>
      <w:tr w:rsidR="008459C9" w:rsidRPr="00924C93" w:rsidTr="008C08CD">
        <w:tc>
          <w:tcPr>
            <w:tcW w:w="4112" w:type="dxa"/>
            <w:vMerge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Номер муниципального контракта на проведение оператором работ, оказание услуг по сбору и обобщению информации о качестве условий оказания услуг организациями культуры (при наличии)</w:t>
            </w:r>
          </w:p>
        </w:tc>
        <w:tc>
          <w:tcPr>
            <w:tcW w:w="3226" w:type="dxa"/>
          </w:tcPr>
          <w:p w:rsidR="008459C9" w:rsidRPr="00B4350A" w:rsidRDefault="008459C9" w:rsidP="00B4350A">
            <w:pPr>
              <w:pStyle w:val="Style4"/>
              <w:widowControl/>
              <w:rPr>
                <w:rStyle w:val="FontStyle15"/>
                <w:bCs/>
                <w:sz w:val="16"/>
                <w:szCs w:val="16"/>
              </w:rPr>
            </w:pPr>
          </w:p>
        </w:tc>
        <w:tc>
          <w:tcPr>
            <w:tcW w:w="7052" w:type="dxa"/>
          </w:tcPr>
          <w:p w:rsidR="008459C9" w:rsidRPr="00B4350A" w:rsidRDefault="008459C9" w:rsidP="00186848">
            <w:pPr>
              <w:pStyle w:val="Style4"/>
              <w:widowControl/>
              <w:spacing w:before="180"/>
              <w:ind w:left="33"/>
              <w:rPr>
                <w:rStyle w:val="FontStyle15"/>
                <w:sz w:val="16"/>
                <w:szCs w:val="16"/>
              </w:rPr>
            </w:pPr>
          </w:p>
        </w:tc>
      </w:tr>
      <w:tr w:rsidR="008459C9" w:rsidRPr="00924C93" w:rsidTr="008C08CD">
        <w:tc>
          <w:tcPr>
            <w:tcW w:w="4112" w:type="dxa"/>
            <w:vMerge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выделенных на работу оператора</w:t>
            </w:r>
          </w:p>
        </w:tc>
        <w:tc>
          <w:tcPr>
            <w:tcW w:w="3226" w:type="dxa"/>
          </w:tcPr>
          <w:p w:rsidR="008459C9" w:rsidRPr="00B4350A" w:rsidRDefault="008459C9" w:rsidP="00B4350A">
            <w:pPr>
              <w:pStyle w:val="Style4"/>
              <w:widowControl/>
              <w:rPr>
                <w:rStyle w:val="FontStyle15"/>
                <w:bCs/>
                <w:sz w:val="16"/>
                <w:szCs w:val="16"/>
              </w:rPr>
            </w:pPr>
          </w:p>
        </w:tc>
        <w:tc>
          <w:tcPr>
            <w:tcW w:w="7052" w:type="dxa"/>
          </w:tcPr>
          <w:p w:rsidR="008459C9" w:rsidRPr="00B4350A" w:rsidRDefault="008459C9" w:rsidP="00186848">
            <w:pPr>
              <w:pStyle w:val="Style4"/>
              <w:widowControl/>
              <w:spacing w:before="180"/>
              <w:ind w:left="33"/>
              <w:rPr>
                <w:rStyle w:val="FontStyle15"/>
                <w:sz w:val="16"/>
                <w:szCs w:val="16"/>
              </w:rPr>
            </w:pPr>
          </w:p>
        </w:tc>
      </w:tr>
      <w:tr w:rsidR="008459C9" w:rsidRPr="00924C93" w:rsidTr="00A31BAF">
        <w:tc>
          <w:tcPr>
            <w:tcW w:w="4112" w:type="dxa"/>
            <w:vMerge w:val="restart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Информация об организациях культуры, подлежащих независимой оценке качества</w:t>
            </w: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Общее количество организаций сферы культуры, подлежащих независимой оценке качества (здесь и далее – исключая учреждения дополнительного образования)</w:t>
            </w:r>
          </w:p>
        </w:tc>
        <w:tc>
          <w:tcPr>
            <w:tcW w:w="3226" w:type="dxa"/>
          </w:tcPr>
          <w:p w:rsidR="008459C9" w:rsidRPr="00682994" w:rsidRDefault="008459C9" w:rsidP="00186848">
            <w:pPr>
              <w:pStyle w:val="Style4"/>
              <w:widowControl/>
              <w:rPr>
                <w:rStyle w:val="FontStyle15"/>
                <w:bCs/>
                <w:sz w:val="18"/>
                <w:szCs w:val="18"/>
              </w:rPr>
            </w:pPr>
            <w:r w:rsidRPr="00682994">
              <w:rPr>
                <w:rStyle w:val="FontStyle15"/>
                <w:bCs/>
                <w:sz w:val="18"/>
                <w:szCs w:val="18"/>
              </w:rPr>
              <w:t xml:space="preserve">В 2020 году независимой оценке качества предоставления услуг подлежат: </w:t>
            </w:r>
          </w:p>
          <w:p w:rsidR="008459C9" w:rsidRPr="00682994" w:rsidRDefault="008459C9" w:rsidP="00186848">
            <w:pPr>
              <w:pStyle w:val="Style4"/>
              <w:widowControl/>
              <w:rPr>
                <w:rStyle w:val="FontStyle15"/>
                <w:bCs/>
                <w:sz w:val="18"/>
                <w:szCs w:val="18"/>
              </w:rPr>
            </w:pPr>
            <w:r w:rsidRPr="00682994">
              <w:rPr>
                <w:rStyle w:val="FontStyle15"/>
                <w:bCs/>
                <w:sz w:val="18"/>
                <w:szCs w:val="18"/>
              </w:rPr>
              <w:t>1.</w:t>
            </w:r>
            <w:r>
              <w:rPr>
                <w:rStyle w:val="FontStyle15"/>
                <w:bCs/>
                <w:sz w:val="18"/>
                <w:szCs w:val="18"/>
              </w:rPr>
              <w:t xml:space="preserve"> </w:t>
            </w:r>
            <w:r w:rsidRPr="00682994">
              <w:rPr>
                <w:rStyle w:val="FontStyle15"/>
                <w:bCs/>
                <w:sz w:val="18"/>
                <w:szCs w:val="18"/>
              </w:rPr>
              <w:t>МБУК «МЦКС» -19 структурных подразделений;</w:t>
            </w:r>
          </w:p>
          <w:p w:rsidR="008459C9" w:rsidRPr="00682994" w:rsidRDefault="008459C9" w:rsidP="00B4350A">
            <w:pPr>
              <w:pStyle w:val="Style4"/>
              <w:widowControl/>
              <w:rPr>
                <w:rStyle w:val="FontStyle15"/>
                <w:bCs/>
                <w:sz w:val="18"/>
                <w:szCs w:val="18"/>
              </w:rPr>
            </w:pPr>
            <w:r w:rsidRPr="00682994">
              <w:rPr>
                <w:rStyle w:val="FontStyle15"/>
                <w:bCs/>
                <w:sz w:val="18"/>
                <w:szCs w:val="18"/>
              </w:rPr>
              <w:t>2.</w:t>
            </w:r>
            <w:r>
              <w:rPr>
                <w:rStyle w:val="FontStyle15"/>
                <w:bCs/>
                <w:sz w:val="18"/>
                <w:szCs w:val="18"/>
              </w:rPr>
              <w:t xml:space="preserve">  </w:t>
            </w:r>
            <w:r w:rsidRPr="00682994">
              <w:rPr>
                <w:rStyle w:val="FontStyle15"/>
                <w:bCs/>
                <w:sz w:val="18"/>
                <w:szCs w:val="18"/>
              </w:rPr>
              <w:t>МУК «МЦБС» - 15 библиотек;</w:t>
            </w:r>
          </w:p>
          <w:p w:rsidR="008459C9" w:rsidRPr="00682994" w:rsidRDefault="008459C9" w:rsidP="00186848">
            <w:pPr>
              <w:pStyle w:val="Style4"/>
              <w:widowControl/>
              <w:rPr>
                <w:rStyle w:val="FontStyle15"/>
                <w:bCs/>
                <w:sz w:val="18"/>
                <w:szCs w:val="18"/>
              </w:rPr>
            </w:pPr>
            <w:r w:rsidRPr="00682994">
              <w:rPr>
                <w:rStyle w:val="FontStyle15"/>
                <w:bCs/>
                <w:sz w:val="18"/>
                <w:szCs w:val="18"/>
              </w:rPr>
              <w:t>3.</w:t>
            </w:r>
            <w:r>
              <w:rPr>
                <w:rStyle w:val="FontStyle15"/>
                <w:bCs/>
                <w:sz w:val="18"/>
                <w:szCs w:val="18"/>
              </w:rPr>
              <w:t xml:space="preserve"> </w:t>
            </w:r>
            <w:r w:rsidRPr="00682994">
              <w:rPr>
                <w:rStyle w:val="FontStyle15"/>
                <w:bCs/>
                <w:sz w:val="18"/>
                <w:szCs w:val="18"/>
              </w:rPr>
              <w:t xml:space="preserve">МУК «Межпоселенческий краеведческий музей» </w:t>
            </w:r>
          </w:p>
        </w:tc>
        <w:tc>
          <w:tcPr>
            <w:tcW w:w="7052" w:type="dxa"/>
          </w:tcPr>
          <w:p w:rsidR="008459C9" w:rsidRPr="00B4350A" w:rsidRDefault="008459C9" w:rsidP="00B4350A">
            <w:pPr>
              <w:pStyle w:val="Style4"/>
              <w:widowControl/>
              <w:spacing w:before="180"/>
              <w:ind w:left="33"/>
              <w:rPr>
                <w:rStyle w:val="FontStyle15"/>
                <w:sz w:val="16"/>
                <w:szCs w:val="16"/>
              </w:rPr>
            </w:pPr>
          </w:p>
        </w:tc>
      </w:tr>
      <w:tr w:rsidR="008459C9" w:rsidRPr="00924C93" w:rsidTr="00A31BAF">
        <w:trPr>
          <w:gridAfter w:val="1"/>
          <w:wAfter w:w="7052" w:type="dxa"/>
        </w:trPr>
        <w:tc>
          <w:tcPr>
            <w:tcW w:w="4112" w:type="dxa"/>
            <w:vMerge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Общее количество организаций сферы культуры, охваченных независимой оценкой качества в отчетном периоде</w:t>
            </w:r>
          </w:p>
        </w:tc>
        <w:tc>
          <w:tcPr>
            <w:tcW w:w="3226" w:type="dxa"/>
          </w:tcPr>
          <w:p w:rsidR="008459C9" w:rsidRPr="00682994" w:rsidRDefault="008459C9" w:rsidP="00555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994">
              <w:rPr>
                <w:rFonts w:ascii="Times New Roman" w:hAnsi="Times New Roman" w:cs="Times New Roman"/>
                <w:sz w:val="18"/>
                <w:szCs w:val="18"/>
              </w:rPr>
              <w:t xml:space="preserve"> В 2018 году независимая оценка качества предоставления услуг  в учреждениях культуры не проводилась.</w:t>
            </w:r>
          </w:p>
        </w:tc>
      </w:tr>
      <w:tr w:rsidR="008459C9" w:rsidRPr="00924C93" w:rsidTr="00A31BAF">
        <w:trPr>
          <w:gridAfter w:val="1"/>
          <w:wAfter w:w="7052" w:type="dxa"/>
        </w:trPr>
        <w:tc>
          <w:tcPr>
            <w:tcW w:w="4112" w:type="dxa"/>
            <w:vMerge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Планируемый охват организаций культуры независимой оценкой             качества на период (год), следующий за отчетным</w:t>
            </w:r>
          </w:p>
        </w:tc>
        <w:tc>
          <w:tcPr>
            <w:tcW w:w="3226" w:type="dxa"/>
          </w:tcPr>
          <w:p w:rsidR="008459C9" w:rsidRPr="00682994" w:rsidRDefault="008459C9" w:rsidP="00B43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994">
              <w:rPr>
                <w:rFonts w:ascii="Times New Roman" w:hAnsi="Times New Roman" w:cs="Times New Roman"/>
                <w:sz w:val="18"/>
                <w:szCs w:val="18"/>
              </w:rPr>
              <w:t>В 2020 году  запланировано проведение независимой оценки качества предоставления услуг в отношении 3 юридический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( кроме учреждения доп.образования)   35 учреждений культуры.</w:t>
            </w:r>
          </w:p>
        </w:tc>
      </w:tr>
      <w:tr w:rsidR="008459C9" w:rsidRPr="00924C93" w:rsidTr="007D3263">
        <w:trPr>
          <w:gridAfter w:val="1"/>
          <w:wAfter w:w="7052" w:type="dxa"/>
        </w:trPr>
        <w:tc>
          <w:tcPr>
            <w:tcW w:w="4112" w:type="dxa"/>
            <w:vMerge w:val="restart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Результаты независимой оценки качества условий оказания услуг организациями культуры</w:t>
            </w: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результаты независимой оценки качества, представленные общественным советом </w:t>
            </w:r>
          </w:p>
        </w:tc>
        <w:tc>
          <w:tcPr>
            <w:tcW w:w="3226" w:type="dxa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7D3263">
        <w:trPr>
          <w:gridAfter w:val="1"/>
          <w:wAfter w:w="7052" w:type="dxa"/>
        </w:trPr>
        <w:tc>
          <w:tcPr>
            <w:tcW w:w="4112" w:type="dxa"/>
            <w:vMerge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Численность респондентов, участвовавших в анкетировании, социологических опросах</w:t>
            </w:r>
          </w:p>
        </w:tc>
        <w:tc>
          <w:tcPr>
            <w:tcW w:w="3226" w:type="dxa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7D3263">
        <w:trPr>
          <w:gridAfter w:val="1"/>
          <w:wAfter w:w="7052" w:type="dxa"/>
        </w:trPr>
        <w:tc>
          <w:tcPr>
            <w:tcW w:w="4112" w:type="dxa"/>
            <w:vMerge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недостатки, выявленные в ходе проведения независимой оценки качества </w:t>
            </w:r>
          </w:p>
        </w:tc>
        <w:tc>
          <w:tcPr>
            <w:tcW w:w="3226" w:type="dxa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7D3263">
        <w:trPr>
          <w:gridAfter w:val="1"/>
          <w:wAfter w:w="7052" w:type="dxa"/>
        </w:trPr>
        <w:tc>
          <w:tcPr>
            <w:tcW w:w="4112" w:type="dxa"/>
            <w:vMerge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Предложения общественного совета  по улучшению деятельности организаций культуры</w:t>
            </w:r>
          </w:p>
        </w:tc>
        <w:tc>
          <w:tcPr>
            <w:tcW w:w="3226" w:type="dxa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2C743C">
        <w:trPr>
          <w:gridAfter w:val="1"/>
          <w:wAfter w:w="7052" w:type="dxa"/>
        </w:trPr>
        <w:tc>
          <w:tcPr>
            <w:tcW w:w="4112" w:type="dxa"/>
            <w:vMerge w:val="restart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Меры по совершенствованию деятельности организаций культуры, принимаемые по результатам независимой оценки качества</w:t>
            </w: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Информация об утверждении руководителями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</w:t>
            </w:r>
          </w:p>
        </w:tc>
        <w:tc>
          <w:tcPr>
            <w:tcW w:w="3226" w:type="dxa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2C743C">
        <w:trPr>
          <w:gridAfter w:val="1"/>
          <w:wAfter w:w="7052" w:type="dxa"/>
        </w:trPr>
        <w:tc>
          <w:tcPr>
            <w:tcW w:w="4112" w:type="dxa"/>
            <w:vMerge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 за выполнением утвержденных планов по устранению недостатков, выявленных в ходе независимой оценки качества, и принятых решений</w:t>
            </w:r>
          </w:p>
        </w:tc>
        <w:tc>
          <w:tcPr>
            <w:tcW w:w="3226" w:type="dxa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2C743C">
        <w:trPr>
          <w:gridAfter w:val="1"/>
          <w:wAfter w:w="7052" w:type="dxa"/>
        </w:trPr>
        <w:tc>
          <w:tcPr>
            <w:tcW w:w="4112" w:type="dxa"/>
            <w:vMerge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Принятые поощрительные меры и дисциплинарные взыскания в отношении руководителей соответствующих организаций или других уполномоченных лиц</w:t>
            </w:r>
          </w:p>
        </w:tc>
        <w:tc>
          <w:tcPr>
            <w:tcW w:w="3226" w:type="dxa"/>
          </w:tcPr>
          <w:p w:rsidR="008459C9" w:rsidRPr="00793180" w:rsidRDefault="008459C9" w:rsidP="00793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180">
              <w:rPr>
                <w:rFonts w:ascii="Times New Roman" w:hAnsi="Times New Roman" w:cs="Times New Roman"/>
                <w:sz w:val="18"/>
                <w:szCs w:val="18"/>
              </w:rPr>
              <w:t>По результатам независимой оценки качества оказания услуг учреждения культуры Тоншаевского района, занявшие лучшие места  в октябре месяце 2017 года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ыли </w:t>
            </w:r>
            <w:r w:rsidRPr="00793180">
              <w:rPr>
                <w:rFonts w:ascii="Times New Roman" w:hAnsi="Times New Roman" w:cs="Times New Roman"/>
                <w:sz w:val="18"/>
                <w:szCs w:val="18"/>
              </w:rPr>
              <w:t xml:space="preserve"> поощрены денежными премиями .</w:t>
            </w:r>
          </w:p>
        </w:tc>
      </w:tr>
      <w:tr w:rsidR="008459C9" w:rsidRPr="00924C93" w:rsidTr="002C743C">
        <w:trPr>
          <w:gridAfter w:val="1"/>
          <w:wAfter w:w="7052" w:type="dxa"/>
        </w:trPr>
        <w:tc>
          <w:tcPr>
            <w:tcW w:w="4112" w:type="dxa"/>
            <w:vMerge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459C9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Дополнительные меры по улучшению качества условий оказания услуг</w:t>
            </w:r>
          </w:p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3226" w:type="dxa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91444E">
        <w:trPr>
          <w:gridAfter w:val="1"/>
          <w:wAfter w:w="7052" w:type="dxa"/>
        </w:trPr>
        <w:tc>
          <w:tcPr>
            <w:tcW w:w="4112" w:type="dxa"/>
            <w:vMerge w:val="restart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рмационно-разъяснительная рабоат сре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 населения</w:t>
            </w: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 мероприятиях по информированию граждан о возможности их участия в проведении независимой оценки качества</w:t>
            </w:r>
          </w:p>
        </w:tc>
        <w:tc>
          <w:tcPr>
            <w:tcW w:w="3226" w:type="dxa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91444E">
        <w:trPr>
          <w:gridAfter w:val="1"/>
          <w:wAfter w:w="7052" w:type="dxa"/>
        </w:trPr>
        <w:tc>
          <w:tcPr>
            <w:tcW w:w="4112" w:type="dxa"/>
            <w:vMerge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культуры</w:t>
            </w:r>
          </w:p>
        </w:tc>
        <w:tc>
          <w:tcPr>
            <w:tcW w:w="3226" w:type="dxa"/>
          </w:tcPr>
          <w:p w:rsidR="008459C9" w:rsidRPr="005557CA" w:rsidRDefault="008459C9" w:rsidP="005557CA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18"/>
                <w:szCs w:val="18"/>
              </w:rPr>
            </w:pPr>
            <w:r w:rsidRPr="005557CA">
              <w:rPr>
                <w:rFonts w:ascii="Times New Roman" w:hAnsi="Times New Roman" w:cs="Times New Roman"/>
                <w:sz w:val="18"/>
                <w:szCs w:val="18"/>
              </w:rPr>
              <w:t>Информация о результатах рассмотрения итогов независимой оценки качества оказания услуг за 2015- 201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57CA">
              <w:rPr>
                <w:rFonts w:ascii="Times New Roman" w:hAnsi="Times New Roman" w:cs="Times New Roman"/>
                <w:sz w:val="18"/>
                <w:szCs w:val="18"/>
              </w:rPr>
              <w:t xml:space="preserve"> год размещена на сайте </w:t>
            </w:r>
            <w:r w:rsidRPr="0091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14F0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14F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4F0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914F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4F0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914F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4F0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</w:tr>
      <w:tr w:rsidR="008459C9" w:rsidRPr="00924C93" w:rsidTr="0091444E">
        <w:trPr>
          <w:gridAfter w:val="1"/>
          <w:wAfter w:w="7052" w:type="dxa"/>
        </w:trPr>
        <w:tc>
          <w:tcPr>
            <w:tcW w:w="4112" w:type="dxa"/>
            <w:vMerge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8459C9" w:rsidRPr="00924C93" w:rsidRDefault="008459C9" w:rsidP="00B435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</w:t>
            </w:r>
          </w:p>
        </w:tc>
        <w:tc>
          <w:tcPr>
            <w:tcW w:w="3226" w:type="dxa"/>
          </w:tcPr>
          <w:p w:rsidR="008459C9" w:rsidRPr="00924C93" w:rsidRDefault="008459C9" w:rsidP="00B4350A">
            <w:pPr>
              <w:rPr>
                <w:rFonts w:ascii="Times New Roman" w:hAnsi="Times New Roman" w:cs="Times New Roman"/>
              </w:rPr>
            </w:pPr>
          </w:p>
        </w:tc>
      </w:tr>
    </w:tbl>
    <w:p w:rsidR="00415EDC" w:rsidRPr="007C50F9" w:rsidRDefault="00415EDC" w:rsidP="0068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5EDC" w:rsidRPr="007C50F9" w:rsidSect="0042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742E3"/>
    <w:multiLevelType w:val="hybridMultilevel"/>
    <w:tmpl w:val="4B44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508B"/>
    <w:multiLevelType w:val="hybridMultilevel"/>
    <w:tmpl w:val="7B284C9E"/>
    <w:lvl w:ilvl="0" w:tplc="9BDCD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45DE"/>
    <w:multiLevelType w:val="hybridMultilevel"/>
    <w:tmpl w:val="9A24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EDC"/>
    <w:rsid w:val="00043BEE"/>
    <w:rsid w:val="000E723F"/>
    <w:rsid w:val="0014341F"/>
    <w:rsid w:val="00167845"/>
    <w:rsid w:val="00186848"/>
    <w:rsid w:val="001C423F"/>
    <w:rsid w:val="0031425E"/>
    <w:rsid w:val="00400274"/>
    <w:rsid w:val="00415EDC"/>
    <w:rsid w:val="00424E38"/>
    <w:rsid w:val="0053139C"/>
    <w:rsid w:val="005557CA"/>
    <w:rsid w:val="00682994"/>
    <w:rsid w:val="006E7CFE"/>
    <w:rsid w:val="00731769"/>
    <w:rsid w:val="00793180"/>
    <w:rsid w:val="007B2AE2"/>
    <w:rsid w:val="007C50F9"/>
    <w:rsid w:val="008073C3"/>
    <w:rsid w:val="008437FF"/>
    <w:rsid w:val="008459C9"/>
    <w:rsid w:val="0085314D"/>
    <w:rsid w:val="00854A60"/>
    <w:rsid w:val="00924C93"/>
    <w:rsid w:val="009A4141"/>
    <w:rsid w:val="00B4350A"/>
    <w:rsid w:val="00B5496C"/>
    <w:rsid w:val="00BA1A4E"/>
    <w:rsid w:val="00CA534C"/>
    <w:rsid w:val="00E8435F"/>
    <w:rsid w:val="00E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FAB5D-CAB5-4420-B537-6F4F36A6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5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rsid w:val="008531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85314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B435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4350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57CA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CA5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user112-39</dc:creator>
  <cp:keywords/>
  <dc:description/>
  <cp:lastModifiedBy>kult</cp:lastModifiedBy>
  <cp:revision>19</cp:revision>
  <dcterms:created xsi:type="dcterms:W3CDTF">2019-04-17T10:46:00Z</dcterms:created>
  <dcterms:modified xsi:type="dcterms:W3CDTF">2019-07-04T05:43:00Z</dcterms:modified>
</cp:coreProperties>
</file>